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71A" w:rsidRDefault="0021071A" w:rsidP="0021071A">
      <w:pPr>
        <w:pStyle w:val="1"/>
        <w:jc w:val="center"/>
        <w:rPr>
          <w:b/>
          <w:lang w:val="ru-RU"/>
        </w:rPr>
      </w:pPr>
      <w:r>
        <w:rPr>
          <w:b/>
          <w:noProof/>
          <w:lang w:val="ru-RU"/>
        </w:rPr>
        <w:drawing>
          <wp:inline distT="0" distB="0" distL="0" distR="0" wp14:anchorId="4696073C" wp14:editId="04A06603">
            <wp:extent cx="4572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r>
        <w:rPr>
          <w:b/>
          <w:lang w:val="ru-RU"/>
        </w:rPr>
        <w:tab/>
      </w:r>
    </w:p>
    <w:p w:rsidR="0021071A" w:rsidRDefault="0021071A" w:rsidP="0021071A">
      <w:pPr>
        <w:pStyle w:val="1"/>
        <w:jc w:val="center"/>
        <w:rPr>
          <w:b/>
          <w:sz w:val="28"/>
          <w:szCs w:val="28"/>
          <w:lang w:val="ru-RU"/>
        </w:rPr>
      </w:pPr>
      <w:r>
        <w:rPr>
          <w:b/>
          <w:sz w:val="28"/>
          <w:szCs w:val="28"/>
          <w:lang w:val="ru-RU"/>
        </w:rPr>
        <w:t>БУЧАНСЬКА     МІСЬКА      РАДА</w:t>
      </w:r>
    </w:p>
    <w:p w:rsidR="0021071A" w:rsidRDefault="0021071A" w:rsidP="0021071A">
      <w:pPr>
        <w:pStyle w:val="2"/>
        <w:pBdr>
          <w:bottom w:val="single" w:sz="12" w:space="1" w:color="auto"/>
        </w:pBdr>
        <w:rPr>
          <w:sz w:val="28"/>
          <w:szCs w:val="28"/>
        </w:rPr>
      </w:pPr>
      <w:r>
        <w:rPr>
          <w:sz w:val="28"/>
          <w:szCs w:val="28"/>
        </w:rPr>
        <w:t>КИЇВСЬКОЇ ОБЛАСТІ</w:t>
      </w:r>
    </w:p>
    <w:p w:rsidR="0021071A" w:rsidRDefault="0021071A" w:rsidP="0021071A">
      <w:pPr>
        <w:jc w:val="center"/>
        <w:rPr>
          <w:b/>
        </w:rPr>
      </w:pPr>
      <w:r>
        <w:rPr>
          <w:b/>
          <w:sz w:val="28"/>
        </w:rPr>
        <w:t>ШІСТДЕСЯТ ЧЕТВЕРТА СЕСІЯ СЬОМОГО    СКЛИКАННЯ</w:t>
      </w:r>
    </w:p>
    <w:p w:rsidR="0021071A" w:rsidRDefault="0021071A" w:rsidP="0021071A">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21071A" w:rsidRDefault="0021071A" w:rsidP="0021071A"/>
    <w:p w:rsidR="0021071A" w:rsidRDefault="0021071A" w:rsidP="0021071A">
      <w:pPr>
        <w:jc w:val="center"/>
        <w:rPr>
          <w:b/>
          <w:sz w:val="26"/>
          <w:szCs w:val="26"/>
          <w:lang w:val="ru-RU"/>
        </w:rPr>
      </w:pPr>
      <w:r>
        <w:rPr>
          <w:b/>
          <w:sz w:val="28"/>
          <w:szCs w:val="28"/>
        </w:rPr>
        <w:t xml:space="preserve">« 29 » серпня   2019 р. </w:t>
      </w:r>
      <w:r>
        <w:rPr>
          <w:b/>
          <w:sz w:val="28"/>
          <w:szCs w:val="28"/>
        </w:rPr>
        <w:tab/>
      </w:r>
      <w:r>
        <w:rPr>
          <w:b/>
        </w:rPr>
        <w:tab/>
      </w:r>
      <w:r>
        <w:rPr>
          <w:b/>
        </w:rPr>
        <w:tab/>
      </w:r>
      <w:r>
        <w:rPr>
          <w:b/>
        </w:rPr>
        <w:tab/>
      </w:r>
      <w:r>
        <w:rPr>
          <w:b/>
        </w:rPr>
        <w:tab/>
      </w:r>
      <w:r>
        <w:rPr>
          <w:b/>
        </w:rPr>
        <w:tab/>
        <w:t xml:space="preserve">         № </w:t>
      </w:r>
      <w:r>
        <w:rPr>
          <w:b/>
          <w:sz w:val="26"/>
          <w:szCs w:val="26"/>
        </w:rPr>
        <w:t>3806-64-V</w:t>
      </w:r>
      <w:r w:rsidRPr="00702B1C">
        <w:rPr>
          <w:b/>
          <w:sz w:val="26"/>
          <w:szCs w:val="26"/>
        </w:rPr>
        <w:t xml:space="preserve">II     </w:t>
      </w:r>
      <w:r w:rsidRPr="00F27366">
        <w:rPr>
          <w:b/>
          <w:sz w:val="26"/>
          <w:szCs w:val="26"/>
          <w:lang w:val="ru-RU"/>
        </w:rPr>
        <w:t xml:space="preserve">                                                            </w:t>
      </w:r>
    </w:p>
    <w:p w:rsidR="0021071A" w:rsidRDefault="0021071A" w:rsidP="0021071A">
      <w:pPr>
        <w:jc w:val="center"/>
        <w:rPr>
          <w:b/>
          <w:sz w:val="26"/>
          <w:szCs w:val="26"/>
        </w:rPr>
      </w:pPr>
    </w:p>
    <w:p w:rsidR="0021071A" w:rsidRDefault="0021071A" w:rsidP="0021071A">
      <w:pPr>
        <w:rPr>
          <w:b/>
          <w:sz w:val="28"/>
          <w:szCs w:val="28"/>
        </w:rPr>
      </w:pPr>
    </w:p>
    <w:p w:rsidR="0021071A" w:rsidRDefault="0021071A" w:rsidP="0021071A">
      <w:pPr>
        <w:rPr>
          <w:b/>
          <w:sz w:val="28"/>
          <w:szCs w:val="28"/>
        </w:rPr>
      </w:pPr>
    </w:p>
    <w:p w:rsidR="0021071A" w:rsidRDefault="0021071A" w:rsidP="0021071A">
      <w:pPr>
        <w:rPr>
          <w:b/>
          <w:sz w:val="28"/>
          <w:szCs w:val="28"/>
        </w:rPr>
      </w:pPr>
      <w:r>
        <w:rPr>
          <w:b/>
          <w:sz w:val="28"/>
          <w:szCs w:val="28"/>
        </w:rPr>
        <w:t xml:space="preserve">Про </w:t>
      </w:r>
      <w:proofErr w:type="spellStart"/>
      <w:r>
        <w:rPr>
          <w:b/>
          <w:sz w:val="28"/>
          <w:szCs w:val="28"/>
        </w:rPr>
        <w:t>затвердждення</w:t>
      </w:r>
      <w:proofErr w:type="spellEnd"/>
      <w:r>
        <w:rPr>
          <w:b/>
          <w:sz w:val="28"/>
          <w:szCs w:val="28"/>
        </w:rPr>
        <w:t xml:space="preserve"> інформаційних карток</w:t>
      </w:r>
    </w:p>
    <w:p w:rsidR="0021071A" w:rsidRDefault="0021071A" w:rsidP="0021071A">
      <w:pPr>
        <w:rPr>
          <w:b/>
          <w:sz w:val="28"/>
          <w:szCs w:val="28"/>
        </w:rPr>
      </w:pPr>
      <w:r>
        <w:rPr>
          <w:b/>
          <w:sz w:val="28"/>
          <w:szCs w:val="28"/>
        </w:rPr>
        <w:t xml:space="preserve">щодо надання адміністративних послуг </w:t>
      </w:r>
    </w:p>
    <w:p w:rsidR="0021071A" w:rsidRDefault="0021071A" w:rsidP="0021071A">
      <w:pPr>
        <w:rPr>
          <w:b/>
          <w:sz w:val="28"/>
          <w:szCs w:val="28"/>
        </w:rPr>
      </w:pPr>
      <w:r>
        <w:rPr>
          <w:b/>
          <w:sz w:val="28"/>
          <w:szCs w:val="28"/>
        </w:rPr>
        <w:t>відділом реєстрації місця проживання</w:t>
      </w:r>
    </w:p>
    <w:p w:rsidR="0021071A" w:rsidRDefault="0021071A" w:rsidP="0021071A">
      <w:pPr>
        <w:rPr>
          <w:b/>
          <w:sz w:val="28"/>
          <w:szCs w:val="28"/>
        </w:rPr>
      </w:pPr>
      <w:r>
        <w:rPr>
          <w:b/>
          <w:sz w:val="28"/>
          <w:szCs w:val="28"/>
        </w:rPr>
        <w:t>Бучанської міської ради</w:t>
      </w:r>
    </w:p>
    <w:p w:rsidR="0021071A" w:rsidRDefault="0021071A" w:rsidP="0021071A">
      <w:pPr>
        <w:ind w:left="-360"/>
        <w:jc w:val="both"/>
        <w:rPr>
          <w:b/>
          <w:sz w:val="28"/>
          <w:szCs w:val="28"/>
        </w:rPr>
      </w:pPr>
    </w:p>
    <w:p w:rsidR="0021071A" w:rsidRDefault="0021071A" w:rsidP="0021071A">
      <w:pPr>
        <w:tabs>
          <w:tab w:val="left" w:pos="6810"/>
        </w:tabs>
        <w:ind w:firstLine="540"/>
        <w:jc w:val="both"/>
        <w:rPr>
          <w:sz w:val="26"/>
          <w:szCs w:val="26"/>
        </w:rPr>
      </w:pPr>
    </w:p>
    <w:p w:rsidR="0021071A" w:rsidRDefault="0021071A" w:rsidP="0021071A">
      <w:pPr>
        <w:tabs>
          <w:tab w:val="left" w:pos="6810"/>
        </w:tabs>
        <w:ind w:firstLine="540"/>
        <w:jc w:val="both"/>
        <w:rPr>
          <w:sz w:val="26"/>
          <w:szCs w:val="26"/>
        </w:rPr>
      </w:pPr>
    </w:p>
    <w:p w:rsidR="0021071A" w:rsidRPr="005C2AAA" w:rsidRDefault="0021071A" w:rsidP="0021071A">
      <w:pPr>
        <w:tabs>
          <w:tab w:val="left" w:pos="6810"/>
        </w:tabs>
        <w:ind w:firstLine="540"/>
        <w:jc w:val="both"/>
        <w:rPr>
          <w:sz w:val="28"/>
          <w:szCs w:val="28"/>
        </w:rPr>
      </w:pPr>
      <w:r>
        <w:rPr>
          <w:sz w:val="28"/>
          <w:szCs w:val="28"/>
        </w:rPr>
        <w:t xml:space="preserve"> На виконання закону України «Про адміністративні послуги» № 3303-</w:t>
      </w:r>
      <w:r>
        <w:rPr>
          <w:sz w:val="28"/>
          <w:szCs w:val="28"/>
          <w:lang w:val="en-US"/>
        </w:rPr>
        <w:t>VI</w:t>
      </w:r>
      <w:r w:rsidRPr="005C2AAA">
        <w:rPr>
          <w:sz w:val="28"/>
          <w:szCs w:val="28"/>
        </w:rPr>
        <w:t xml:space="preserve"> від 06.09.2012р., керуючись законом України «Про місцеве самоврядування в Україні», міська рада</w:t>
      </w:r>
    </w:p>
    <w:p w:rsidR="0021071A" w:rsidRDefault="0021071A" w:rsidP="0021071A">
      <w:pPr>
        <w:tabs>
          <w:tab w:val="left" w:pos="6810"/>
        </w:tabs>
        <w:ind w:firstLine="540"/>
        <w:jc w:val="both"/>
        <w:rPr>
          <w:sz w:val="28"/>
          <w:szCs w:val="28"/>
        </w:rPr>
      </w:pPr>
    </w:p>
    <w:p w:rsidR="0021071A" w:rsidRDefault="0021071A" w:rsidP="0021071A">
      <w:pPr>
        <w:tabs>
          <w:tab w:val="left" w:pos="6810"/>
        </w:tabs>
        <w:ind w:firstLine="540"/>
        <w:jc w:val="both"/>
        <w:rPr>
          <w:szCs w:val="28"/>
        </w:rPr>
      </w:pPr>
    </w:p>
    <w:p w:rsidR="0021071A" w:rsidRDefault="0021071A" w:rsidP="0021071A">
      <w:pPr>
        <w:tabs>
          <w:tab w:val="left" w:pos="6810"/>
        </w:tabs>
        <w:jc w:val="both"/>
        <w:rPr>
          <w:b/>
          <w:szCs w:val="28"/>
        </w:rPr>
      </w:pPr>
      <w:r>
        <w:rPr>
          <w:b/>
          <w:szCs w:val="28"/>
        </w:rPr>
        <w:t>ВИРІШИЛА:</w:t>
      </w:r>
    </w:p>
    <w:p w:rsidR="0021071A" w:rsidRDefault="0021071A" w:rsidP="0021071A">
      <w:pPr>
        <w:tabs>
          <w:tab w:val="left" w:pos="6810"/>
        </w:tabs>
        <w:jc w:val="both"/>
        <w:rPr>
          <w:b/>
          <w:szCs w:val="28"/>
        </w:rPr>
      </w:pPr>
    </w:p>
    <w:p w:rsidR="0021071A" w:rsidRDefault="0021071A" w:rsidP="0021071A">
      <w:pPr>
        <w:pStyle w:val="a3"/>
        <w:numPr>
          <w:ilvl w:val="0"/>
          <w:numId w:val="1"/>
        </w:numPr>
        <w:tabs>
          <w:tab w:val="left" w:pos="6810"/>
        </w:tabs>
        <w:jc w:val="both"/>
        <w:rPr>
          <w:sz w:val="28"/>
          <w:szCs w:val="28"/>
        </w:rPr>
      </w:pPr>
      <w:r>
        <w:rPr>
          <w:sz w:val="28"/>
          <w:szCs w:val="28"/>
        </w:rPr>
        <w:t>Затвердити інформаційні картки (додаток 1,2,3,4,5,6 до рішення).</w:t>
      </w:r>
    </w:p>
    <w:p w:rsidR="0021071A" w:rsidRDefault="0021071A" w:rsidP="0021071A">
      <w:pPr>
        <w:pStyle w:val="a3"/>
        <w:numPr>
          <w:ilvl w:val="0"/>
          <w:numId w:val="1"/>
        </w:numPr>
        <w:jc w:val="both"/>
        <w:rPr>
          <w:sz w:val="28"/>
          <w:szCs w:val="28"/>
        </w:rPr>
      </w:pPr>
      <w:r>
        <w:rPr>
          <w:sz w:val="28"/>
          <w:szCs w:val="28"/>
        </w:rPr>
        <w:t>Контроль за виконанням даного рішення покласти на комісію з питань регламенту, правової політики, депутатської етики та контролю за виконанням рішень ради та її виконавчого комітету.</w:t>
      </w:r>
    </w:p>
    <w:p w:rsidR="0021071A" w:rsidRDefault="0021071A" w:rsidP="0021071A">
      <w:pPr>
        <w:pStyle w:val="a3"/>
        <w:tabs>
          <w:tab w:val="left" w:pos="6810"/>
        </w:tabs>
        <w:jc w:val="both"/>
        <w:rPr>
          <w:sz w:val="28"/>
          <w:szCs w:val="28"/>
        </w:rPr>
      </w:pPr>
    </w:p>
    <w:p w:rsidR="0021071A" w:rsidRDefault="0021071A" w:rsidP="0021071A">
      <w:pPr>
        <w:tabs>
          <w:tab w:val="left" w:pos="6810"/>
        </w:tabs>
        <w:ind w:left="360"/>
        <w:jc w:val="both"/>
        <w:rPr>
          <w:sz w:val="28"/>
          <w:szCs w:val="28"/>
        </w:rPr>
      </w:pPr>
    </w:p>
    <w:p w:rsidR="0021071A" w:rsidRDefault="0021071A" w:rsidP="0021071A">
      <w:pPr>
        <w:jc w:val="both"/>
        <w:rPr>
          <w:szCs w:val="28"/>
        </w:rPr>
      </w:pPr>
    </w:p>
    <w:p w:rsidR="0021071A" w:rsidRDefault="0021071A" w:rsidP="0021071A">
      <w:pPr>
        <w:jc w:val="both"/>
        <w:rPr>
          <w:szCs w:val="28"/>
        </w:rPr>
      </w:pPr>
    </w:p>
    <w:p w:rsidR="0021071A" w:rsidRDefault="0021071A" w:rsidP="0021071A">
      <w:pPr>
        <w:jc w:val="both"/>
        <w:rPr>
          <w:szCs w:val="28"/>
        </w:rPr>
      </w:pPr>
    </w:p>
    <w:p w:rsidR="0021071A" w:rsidRDefault="0021071A" w:rsidP="0021071A">
      <w:pPr>
        <w:jc w:val="both"/>
        <w:rPr>
          <w:szCs w:val="28"/>
        </w:rPr>
      </w:pPr>
    </w:p>
    <w:p w:rsidR="0021071A" w:rsidRDefault="0021071A" w:rsidP="0021071A">
      <w:pPr>
        <w:ind w:firstLine="540"/>
        <w:jc w:val="both"/>
        <w:rPr>
          <w:szCs w:val="28"/>
        </w:rPr>
      </w:pPr>
      <w:r>
        <w:rPr>
          <w:szCs w:val="28"/>
        </w:rPr>
        <w:t xml:space="preserve"> </w:t>
      </w:r>
    </w:p>
    <w:p w:rsidR="0021071A" w:rsidRDefault="0021071A" w:rsidP="0021071A">
      <w:pPr>
        <w:rPr>
          <w:sz w:val="28"/>
          <w:szCs w:val="28"/>
        </w:rPr>
      </w:pPr>
      <w:r>
        <w:rPr>
          <w:b/>
          <w:sz w:val="28"/>
          <w:szCs w:val="28"/>
        </w:rPr>
        <w:t>Міський голова                                                                              А.П. Федорук</w:t>
      </w:r>
    </w:p>
    <w:p w:rsidR="0021071A" w:rsidRDefault="0021071A" w:rsidP="0021071A"/>
    <w:p w:rsidR="004D4E27" w:rsidRDefault="004D4E27"/>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rsidP="0021071A">
      <w:pPr>
        <w:jc w:val="center"/>
        <w:rPr>
          <w:sz w:val="26"/>
          <w:szCs w:val="26"/>
        </w:rPr>
      </w:pPr>
      <w:r w:rsidRPr="0021071A">
        <w:rPr>
          <w:sz w:val="26"/>
          <w:szCs w:val="26"/>
        </w:rPr>
        <w:lastRenderedPageBreak/>
        <w:t xml:space="preserve">                                                                                                                         </w:t>
      </w:r>
      <w:r w:rsidRPr="001F5E8C">
        <w:rPr>
          <w:sz w:val="26"/>
          <w:szCs w:val="26"/>
        </w:rPr>
        <w:t>Додаток №</w:t>
      </w:r>
      <w:r>
        <w:rPr>
          <w:sz w:val="26"/>
          <w:szCs w:val="26"/>
        </w:rPr>
        <w:t xml:space="preserve"> </w:t>
      </w:r>
      <w:r w:rsidRPr="001F5E8C">
        <w:rPr>
          <w:sz w:val="26"/>
          <w:szCs w:val="26"/>
        </w:rPr>
        <w:t>1</w:t>
      </w:r>
    </w:p>
    <w:p w:rsidR="0021071A" w:rsidRPr="00702B1C" w:rsidRDefault="0021071A" w:rsidP="0021071A">
      <w:pPr>
        <w:jc w:val="center"/>
        <w:rPr>
          <w:sz w:val="26"/>
          <w:szCs w:val="26"/>
        </w:rPr>
      </w:pPr>
      <w:r w:rsidRPr="00702B1C">
        <w:rPr>
          <w:b/>
          <w:sz w:val="26"/>
          <w:szCs w:val="26"/>
        </w:rPr>
        <w:t xml:space="preserve">                                                                                      </w:t>
      </w: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Default="0021071A" w:rsidP="0021071A">
      <w:pPr>
        <w:jc w:val="center"/>
        <w:rPr>
          <w:b/>
          <w:sz w:val="26"/>
          <w:szCs w:val="26"/>
        </w:rPr>
      </w:pPr>
      <w:r w:rsidRPr="00702B1C">
        <w:rPr>
          <w:b/>
          <w:sz w:val="26"/>
          <w:szCs w:val="26"/>
        </w:rPr>
        <w:t xml:space="preserve">                               </w:t>
      </w:r>
      <w:r w:rsidRPr="0021071A">
        <w:rPr>
          <w:b/>
          <w:sz w:val="26"/>
          <w:szCs w:val="26"/>
          <w:lang w:val="ru-RU"/>
        </w:rPr>
        <w:t xml:space="preserve">                                                            </w:t>
      </w:r>
      <w:r>
        <w:rPr>
          <w:b/>
          <w:sz w:val="26"/>
          <w:szCs w:val="26"/>
        </w:rPr>
        <w:t>№ 3806-64- V</w:t>
      </w:r>
      <w:r w:rsidRPr="00702B1C">
        <w:rPr>
          <w:b/>
          <w:sz w:val="26"/>
          <w:szCs w:val="26"/>
        </w:rPr>
        <w:t>II</w:t>
      </w:r>
    </w:p>
    <w:p w:rsidR="0021071A" w:rsidRPr="0021071A" w:rsidRDefault="0021071A" w:rsidP="0021071A">
      <w:pPr>
        <w:jc w:val="center"/>
        <w:rPr>
          <w:b/>
          <w:i/>
          <w:sz w:val="26"/>
          <w:szCs w:val="26"/>
          <w:lang w:val="ru-RU"/>
        </w:rPr>
      </w:pP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b/>
          <w:sz w:val="26"/>
          <w:szCs w:val="26"/>
        </w:rPr>
      </w:pPr>
      <w:r>
        <w:rPr>
          <w:b/>
          <w:sz w:val="26"/>
          <w:szCs w:val="26"/>
        </w:rPr>
        <w:t xml:space="preserve">         Послуга: Реєстрація місця проживання особи.</w:t>
      </w:r>
    </w:p>
    <w:p w:rsidR="0021071A" w:rsidRDefault="0021071A" w:rsidP="0021071A">
      <w:pPr>
        <w:rPr>
          <w:color w:val="000000"/>
          <w:sz w:val="10"/>
          <w:szCs w:val="10"/>
          <w:lang w:eastAsia="uk-U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002"/>
        <w:gridCol w:w="4787"/>
      </w:tblGrid>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1.</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Найменування суб’єкта надання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Відділ реєстрації місця проживання</w:t>
            </w:r>
            <w:r>
              <w:t xml:space="preserve"> Бучанської міської ради</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2.</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Місцезнаходження суб’єкта надання адміністративної послуги, телефон, електронна адреса</w:t>
            </w: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08292, м. Буча, вул. Енергетиків, 1-А</w:t>
            </w:r>
          </w:p>
          <w:p w:rsidR="0021071A" w:rsidRPr="00FA2090" w:rsidRDefault="0021071A" w:rsidP="00B61FA2">
            <w:r w:rsidRPr="00FA2090">
              <w:t>04597 48-320</w:t>
            </w:r>
          </w:p>
          <w:p w:rsidR="0021071A" w:rsidRPr="00FA2090" w:rsidRDefault="0021071A" w:rsidP="00B61FA2">
            <w:pPr>
              <w:rPr>
                <w:i/>
                <w:lang w:val="en-US"/>
              </w:rPr>
            </w:pPr>
            <w:r w:rsidRPr="00FA2090">
              <w:rPr>
                <w:lang w:val="en-US"/>
              </w:rPr>
              <w:t>reestracia-rada@ukr.net</w:t>
            </w:r>
          </w:p>
          <w:p w:rsidR="0021071A" w:rsidRPr="00FA2090" w:rsidRDefault="0021071A" w:rsidP="00B61FA2">
            <w:pPr>
              <w:rPr>
                <w:i/>
              </w:rPr>
            </w:pPr>
          </w:p>
        </w:tc>
      </w:tr>
      <w:tr w:rsidR="0021071A" w:rsidRPr="00FA2090" w:rsidTr="00B61FA2">
        <w:trPr>
          <w:trHeight w:val="398"/>
        </w:trPr>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3.</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Pr>
                <w:b/>
              </w:rPr>
              <w:t>Інформація щодо режиму прийому громадян</w:t>
            </w: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Понеділок 8.00 -</w:t>
            </w:r>
            <w:r w:rsidRPr="00FA2090">
              <w:rPr>
                <w:lang w:val="ru-RU"/>
              </w:rPr>
              <w:t xml:space="preserve"> 12.00    13.00 - </w:t>
            </w:r>
            <w:r w:rsidRPr="00FA2090">
              <w:t>16.00</w:t>
            </w:r>
          </w:p>
          <w:p w:rsidR="0021071A" w:rsidRPr="00FA2090" w:rsidRDefault="0021071A" w:rsidP="00B61FA2">
            <w:r w:rsidRPr="00FA2090">
              <w:t xml:space="preserve">Вівторок    8.00 </w:t>
            </w:r>
            <w:r w:rsidRPr="00FA2090">
              <w:rPr>
                <w:lang w:val="ru-RU"/>
              </w:rPr>
              <w:t xml:space="preserve">- 12.00    13.00 </w:t>
            </w:r>
            <w:r w:rsidRPr="00FA2090">
              <w:t>-</w:t>
            </w:r>
            <w:r w:rsidRPr="00FA2090">
              <w:rPr>
                <w:lang w:val="ru-RU"/>
              </w:rPr>
              <w:t xml:space="preserve"> </w:t>
            </w:r>
            <w:r w:rsidRPr="00FA2090">
              <w:t>16.00</w:t>
            </w:r>
          </w:p>
          <w:p w:rsidR="0021071A" w:rsidRPr="00FA2090" w:rsidRDefault="0021071A" w:rsidP="00B61FA2">
            <w:r w:rsidRPr="00FA2090">
              <w:t xml:space="preserve">Середа       8.00 </w:t>
            </w:r>
            <w:r w:rsidRPr="00FA2090">
              <w:rPr>
                <w:lang w:val="ru-RU"/>
              </w:rPr>
              <w:t xml:space="preserve">- 12.00    13.00 </w:t>
            </w:r>
            <w:r w:rsidRPr="00FA2090">
              <w:t>- 16.00</w:t>
            </w:r>
          </w:p>
          <w:p w:rsidR="0021071A" w:rsidRPr="00FA2090" w:rsidRDefault="0021071A" w:rsidP="00B61FA2">
            <w:r w:rsidRPr="00FA2090">
              <w:t>П’ятниця   8.00 -</w:t>
            </w:r>
            <w:r w:rsidRPr="00FA2090">
              <w:rPr>
                <w:lang w:val="ru-RU"/>
              </w:rPr>
              <w:t xml:space="preserve"> 12.00    13.00 - </w:t>
            </w:r>
            <w:r w:rsidRPr="00FA2090">
              <w:t>15.00</w:t>
            </w:r>
          </w:p>
          <w:p w:rsidR="0021071A" w:rsidRPr="00FA2090" w:rsidRDefault="0021071A" w:rsidP="00B61FA2">
            <w:pPr>
              <w:rPr>
                <w:sz w:val="20"/>
                <w:szCs w:val="20"/>
              </w:rPr>
            </w:pPr>
          </w:p>
        </w:tc>
      </w:tr>
      <w:tr w:rsidR="0021071A" w:rsidRPr="00FA2090" w:rsidTr="00B61FA2">
        <w:trPr>
          <w:trHeight w:val="398"/>
        </w:trPr>
        <w:tc>
          <w:tcPr>
            <w:tcW w:w="709"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4.</w:t>
            </w:r>
          </w:p>
        </w:tc>
        <w:tc>
          <w:tcPr>
            <w:tcW w:w="40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Підстава для одержання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 xml:space="preserve">Особисте звернення заявника або законного представника, представника за дорученням до відділу реєстрації місця проживання </w:t>
            </w:r>
          </w:p>
        </w:tc>
      </w:tr>
      <w:tr w:rsidR="0021071A" w:rsidRPr="00FA2090" w:rsidTr="00B61FA2">
        <w:trPr>
          <w:trHeight w:val="398"/>
        </w:trPr>
        <w:tc>
          <w:tcPr>
            <w:tcW w:w="709"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4.</w:t>
            </w:r>
          </w:p>
        </w:tc>
        <w:tc>
          <w:tcPr>
            <w:tcW w:w="40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Вичерпний перелік документів, необхідних для отримання адміністративної послуги, а також вимоги до них</w:t>
            </w: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t>1. заява за формами наведеними відповідно у додатках 6,7 або 8 до Правил реєстрації місця проживання (формується та роздруковується працівником відділу реєстрації місця проживання); 2) документ, до якого вносяться відомості про місце проживання. Якщо дитина не досягла 16-річного віку, подається свідоцтво про народження; 3) квитанція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 4) документи, що підтверджують: - право на проживання в житлі</w:t>
            </w:r>
            <w:r>
              <w:t xml:space="preserve"> </w:t>
            </w:r>
            <w:r w:rsidRPr="00FA2090">
              <w:t xml:space="preserve">(ордер, свідоцтво про право власності,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w:t>
            </w:r>
            <w:r w:rsidRPr="00FA2090">
              <w:lastRenderedPageBreak/>
              <w:t xml:space="preserve">соціальній установі, закладі соціального обслуговування та соціального захисту особи за формою, згідно з додатком 9 до Правил реєстрації місця проживання; - 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 5) посвідчення про взяття на облік бездомної особи; 6) військовий квиток або посвідчення про приписку з відміткою про перебування на військовому обліку в </w:t>
            </w:r>
            <w:proofErr w:type="spellStart"/>
            <w:r w:rsidRPr="00FA2090">
              <w:t>Іпінсько</w:t>
            </w:r>
            <w:proofErr w:type="spellEnd"/>
            <w:r w:rsidRPr="00FA2090">
              <w:t>-Бучанському ОМВК (для громадян, які підлягають взяттю на військовий облік або перебувають на військовому обліку); 7) заяву про зняття з реєстрації місця проживання особи за формою згідно з додатком 11 до Правил реєстрації місця проживання (у разі здійснення реєстрації одночасно із зняттям з реєстрації попереднього місця проживання, формується та роздруковується працівником відділу); При здійсненні реєстрації місця проживання особи, що не досягла 16 річного віку, з одночасним зняттям з реєстрації місця проживання з іншої адміністративно-територіальної одиниці подається довідка про реєстрацію місця проживання. 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FA2090">
              <w:t>усиновлювачами</w:t>
            </w:r>
            <w:proofErr w:type="spellEnd"/>
            <w:r w:rsidRPr="00FA2090">
              <w:t>).</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lastRenderedPageBreak/>
              <w:t>5.</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Платність/безоплатність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Адміністративна послуга надається платно</w:t>
            </w:r>
          </w:p>
        </w:tc>
      </w:tr>
      <w:tr w:rsidR="0021071A" w:rsidRPr="00FA2090" w:rsidTr="00B61FA2">
        <w:tc>
          <w:tcPr>
            <w:tcW w:w="709" w:type="dxa"/>
            <w:vMerge w:val="restart"/>
            <w:tcBorders>
              <w:top w:val="single" w:sz="4" w:space="0" w:color="auto"/>
              <w:left w:val="single" w:sz="4" w:space="0" w:color="auto"/>
              <w:right w:val="single" w:sz="4" w:space="0" w:color="auto"/>
            </w:tcBorders>
          </w:tcPr>
          <w:p w:rsidR="0021071A" w:rsidRPr="00FA2090" w:rsidRDefault="0021071A" w:rsidP="00B61FA2">
            <w:r w:rsidRPr="00FA2090">
              <w:t>6.</w:t>
            </w:r>
          </w:p>
        </w:tc>
        <w:tc>
          <w:tcPr>
            <w:tcW w:w="4002" w:type="dxa"/>
            <w:vMerge w:val="restart"/>
            <w:tcBorders>
              <w:top w:val="single" w:sz="4" w:space="0" w:color="auto"/>
              <w:left w:val="single" w:sz="4" w:space="0" w:color="auto"/>
              <w:right w:val="single" w:sz="4" w:space="0" w:color="auto"/>
            </w:tcBorders>
          </w:tcPr>
          <w:p w:rsidR="0021071A" w:rsidRPr="00D21EC8" w:rsidRDefault="0021071A" w:rsidP="00B61FA2">
            <w:pPr>
              <w:rPr>
                <w:b/>
              </w:rPr>
            </w:pPr>
            <w:r w:rsidRPr="00D21EC8">
              <w:rPr>
                <w:b/>
              </w:rPr>
              <w:t>Розмір та порядок внесення плати</w:t>
            </w: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pPr>
              <w:rPr>
                <w:color w:val="000000"/>
              </w:rPr>
            </w:pPr>
            <w:r w:rsidRPr="00FA2090">
              <w:rPr>
                <w:color w:val="000000"/>
              </w:rPr>
              <w:t>Одержувач МБ м. Буча</w:t>
            </w:r>
          </w:p>
          <w:p w:rsidR="0021071A" w:rsidRPr="00FA2090" w:rsidRDefault="0021071A" w:rsidP="00B61FA2">
            <w:pPr>
              <w:rPr>
                <w:color w:val="000000"/>
              </w:rPr>
            </w:pPr>
            <w:r w:rsidRPr="00FA2090">
              <w:rPr>
                <w:color w:val="000000"/>
              </w:rPr>
              <w:t>р/р 33218879010008</w:t>
            </w:r>
          </w:p>
          <w:p w:rsidR="0021071A" w:rsidRPr="00FA2090" w:rsidRDefault="0021071A" w:rsidP="00B61FA2">
            <w:pPr>
              <w:rPr>
                <w:color w:val="000000"/>
              </w:rPr>
            </w:pPr>
            <w:r w:rsidRPr="00FA2090">
              <w:rPr>
                <w:color w:val="000000"/>
              </w:rPr>
              <w:t>МФО 899998</w:t>
            </w:r>
          </w:p>
          <w:p w:rsidR="0021071A" w:rsidRPr="00FA2090" w:rsidRDefault="0021071A" w:rsidP="00B61FA2">
            <w:pPr>
              <w:rPr>
                <w:color w:val="000000"/>
              </w:rPr>
            </w:pPr>
            <w:r w:rsidRPr="00FA2090">
              <w:rPr>
                <w:color w:val="000000"/>
              </w:rPr>
              <w:t>ЄДРПОУ 37911135</w:t>
            </w:r>
          </w:p>
          <w:p w:rsidR="0021071A" w:rsidRPr="00FA2090" w:rsidRDefault="0021071A" w:rsidP="00B61FA2">
            <w:pPr>
              <w:rPr>
                <w:color w:val="000000"/>
              </w:rPr>
            </w:pPr>
            <w:r w:rsidRPr="00FA2090">
              <w:rPr>
                <w:color w:val="000000"/>
              </w:rPr>
              <w:lastRenderedPageBreak/>
              <w:t>Банк ГУ ДКСУ у Київській обл.</w:t>
            </w:r>
          </w:p>
          <w:p w:rsidR="0021071A" w:rsidRPr="00FA2090" w:rsidRDefault="0021071A" w:rsidP="00B61FA2">
            <w:pPr>
              <w:rPr>
                <w:color w:val="000000"/>
              </w:rPr>
            </w:pPr>
            <w:r w:rsidRPr="00FA2090">
              <w:rPr>
                <w:color w:val="000000"/>
              </w:rPr>
              <w:t>Призначення платежу 22012500</w:t>
            </w:r>
          </w:p>
          <w:p w:rsidR="0021071A" w:rsidRPr="00FA2090" w:rsidRDefault="0021071A" w:rsidP="00B61FA2">
            <w:pPr>
              <w:rPr>
                <w:color w:val="000000"/>
              </w:rPr>
            </w:pPr>
            <w:r w:rsidRPr="00FA2090">
              <w:rPr>
                <w:color w:val="000000"/>
              </w:rPr>
              <w:t>Адміністративний збір за реєстрацію/зняття місця проживання.</w:t>
            </w:r>
          </w:p>
          <w:p w:rsidR="0021071A" w:rsidRPr="00FA2090" w:rsidRDefault="0021071A" w:rsidP="00B61FA2"/>
        </w:tc>
      </w:tr>
      <w:tr w:rsidR="0021071A" w:rsidRPr="00FA2090" w:rsidTr="00B61FA2">
        <w:tc>
          <w:tcPr>
            <w:tcW w:w="709" w:type="dxa"/>
            <w:vMerge/>
            <w:tcBorders>
              <w:left w:val="single" w:sz="4" w:space="0" w:color="auto"/>
              <w:bottom w:val="single" w:sz="4" w:space="0" w:color="auto"/>
              <w:right w:val="single" w:sz="4" w:space="0" w:color="auto"/>
            </w:tcBorders>
          </w:tcPr>
          <w:p w:rsidR="0021071A" w:rsidRPr="00FA2090" w:rsidRDefault="0021071A" w:rsidP="00B61FA2"/>
        </w:tc>
        <w:tc>
          <w:tcPr>
            <w:tcW w:w="4002" w:type="dxa"/>
            <w:vMerge/>
            <w:tcBorders>
              <w:left w:val="single" w:sz="4" w:space="0" w:color="auto"/>
              <w:bottom w:val="single" w:sz="4" w:space="0" w:color="auto"/>
              <w:right w:val="single" w:sz="4" w:space="0" w:color="auto"/>
            </w:tcBorders>
          </w:tcPr>
          <w:p w:rsidR="0021071A" w:rsidRPr="00D21EC8" w:rsidRDefault="0021071A" w:rsidP="00B61FA2">
            <w:pPr>
              <w:rPr>
                <w:b/>
              </w:rPr>
            </w:pPr>
          </w:p>
        </w:tc>
        <w:tc>
          <w:tcPr>
            <w:tcW w:w="4787" w:type="dxa"/>
            <w:tcBorders>
              <w:top w:val="single" w:sz="4" w:space="0" w:color="auto"/>
              <w:left w:val="single" w:sz="4" w:space="0" w:color="auto"/>
              <w:bottom w:val="single" w:sz="4" w:space="0" w:color="auto"/>
              <w:right w:val="single" w:sz="4" w:space="0" w:color="auto"/>
            </w:tcBorders>
            <w:vAlign w:val="center"/>
          </w:tcPr>
          <w:p w:rsidR="0021071A" w:rsidRPr="00FA2090" w:rsidRDefault="0021071A" w:rsidP="00B61FA2">
            <w:r w:rsidRPr="00FA2090">
              <w:rPr>
                <w:bdr w:val="none" w:sz="0" w:space="0" w:color="auto" w:frame="1"/>
              </w:rPr>
              <w:t xml:space="preserve">13,60 грн.- при реєстрації </w:t>
            </w:r>
            <w:r>
              <w:rPr>
                <w:bdr w:val="none" w:sz="0" w:space="0" w:color="auto" w:frame="1"/>
              </w:rPr>
              <w:t xml:space="preserve">новонародженої дитини –до </w:t>
            </w:r>
            <w:r w:rsidRPr="00FA2090">
              <w:rPr>
                <w:bdr w:val="none" w:sz="0" w:space="0" w:color="auto" w:frame="1"/>
              </w:rPr>
              <w:t> </w:t>
            </w:r>
            <w:r w:rsidRPr="00FA2090">
              <w:rPr>
                <w:u w:val="single"/>
                <w:bdr w:val="none" w:sz="0" w:space="0" w:color="auto" w:frame="1"/>
              </w:rPr>
              <w:t>трьох місяців з дня державної реєстрації</w:t>
            </w:r>
            <w:r w:rsidRPr="00FA2090">
              <w:rPr>
                <w:bdr w:val="none" w:sz="0" w:space="0" w:color="auto" w:frame="1"/>
              </w:rPr>
              <w:t> її народження;</w:t>
            </w:r>
            <w:r w:rsidRPr="00FA2090">
              <w:t> </w:t>
            </w:r>
            <w:r w:rsidRPr="00FA2090">
              <w:rPr>
                <w:bdr w:val="none" w:sz="0" w:space="0" w:color="auto" w:frame="1"/>
              </w:rPr>
              <w:t>- для громадян України, а також іноземців чи осіб без громадянства, які постійно або тимчасово проживають в Україні,</w:t>
            </w:r>
            <w:r w:rsidRPr="00FA2090">
              <w:t> </w:t>
            </w:r>
            <w:r>
              <w:rPr>
                <w:bdr w:val="none" w:sz="0" w:space="0" w:color="auto" w:frame="1"/>
              </w:rPr>
              <w:t>до</w:t>
            </w:r>
            <w:r w:rsidRPr="00FA2090">
              <w:rPr>
                <w:bdr w:val="none" w:sz="0" w:space="0" w:color="auto" w:frame="1"/>
              </w:rPr>
              <w:t> </w:t>
            </w:r>
            <w:r w:rsidRPr="00FA2090">
              <w:rPr>
                <w:u w:val="single"/>
                <w:bdr w:val="none" w:sz="0" w:space="0" w:color="auto" w:frame="1"/>
              </w:rPr>
              <w:t>тридцяти календарних днів після зняття з реєстрації місця проживання</w:t>
            </w:r>
            <w:r w:rsidRPr="00FA2090">
              <w:rPr>
                <w:bdr w:val="none" w:sz="0" w:space="0" w:color="auto" w:frame="1"/>
              </w:rPr>
              <w:t> та прибуття до нового місця проживання.</w:t>
            </w:r>
          </w:p>
          <w:p w:rsidR="0021071A" w:rsidRPr="00FA2090" w:rsidRDefault="0021071A" w:rsidP="00B61FA2">
            <w:pPr>
              <w:rPr>
                <w:color w:val="000000"/>
              </w:rPr>
            </w:pPr>
            <w:r w:rsidRPr="00FA2090">
              <w:t>У випадку порушення строків реєстрації, адміністративний збір сплачується в розмірі 40,80грн.</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7.</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Строк надання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r w:rsidRPr="00FA2090">
              <w:t>Послуга  надається день в день</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8.</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Результат надання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r w:rsidRPr="00FA2090">
              <w:t>Реєстрація місця проживання / відмова у реєстрації місця проживання</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9.</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Спосіб отримання результату надання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r w:rsidRPr="00FA2090">
              <w:t>Шляхом звернення до відділу реєстрації місця проживання Бучанської міської ради</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10.</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Нормативно-правові акти, які регулюють порядок та умови надання адміністративної послуги</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pPr>
              <w:rPr>
                <w:bCs/>
                <w:color w:val="000000"/>
                <w:shd w:val="clear" w:color="auto" w:fill="FFFFFF"/>
              </w:rPr>
            </w:pPr>
            <w:r w:rsidRPr="00FA2090">
              <w:t>Закон України «Про свободу пересування та вільний вибір місця проживання в Україні» від 11.12.2003 року №1382-IV;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року №888-VIII;Постанова 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11</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Причини відмови</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pPr>
              <w:rPr>
                <w:color w:val="000000"/>
              </w:rPr>
            </w:pPr>
            <w:r w:rsidRPr="00FA2090">
              <w:rPr>
                <w:color w:val="000000"/>
              </w:rPr>
              <w:t>Особа не подала необхідних документів або інформації;</w:t>
            </w:r>
            <w:bookmarkStart w:id="0" w:name="n35"/>
            <w:bookmarkEnd w:id="0"/>
          </w:p>
          <w:p w:rsidR="0021071A" w:rsidRPr="00FA2090" w:rsidRDefault="0021071A" w:rsidP="00B61FA2">
            <w:pPr>
              <w:rPr>
                <w:color w:val="000000"/>
              </w:rPr>
            </w:pPr>
            <w:r w:rsidRPr="00FA2090">
              <w:rPr>
                <w:color w:val="000000"/>
              </w:rPr>
              <w:t>У поданих документах містяться недостовірні відомості або подані документи є недійсними;</w:t>
            </w:r>
            <w:bookmarkStart w:id="1" w:name="n36"/>
            <w:bookmarkEnd w:id="1"/>
          </w:p>
          <w:p w:rsidR="0021071A" w:rsidRPr="00FA2090" w:rsidRDefault="0021071A" w:rsidP="00B61FA2">
            <w:pPr>
              <w:rPr>
                <w:color w:val="000000"/>
              </w:rPr>
            </w:pPr>
            <w:r w:rsidRPr="00FA2090">
              <w:rPr>
                <w:color w:val="000000"/>
              </w:rPr>
              <w:t>Звернулася особа, яка не досягла 14 років.</w:t>
            </w:r>
          </w:p>
          <w:p w:rsidR="0021071A" w:rsidRPr="00FA2090" w:rsidRDefault="0021071A" w:rsidP="00B61FA2">
            <w:pPr>
              <w:rPr>
                <w:lang w:val="ru-RU"/>
              </w:rPr>
            </w:pPr>
          </w:p>
        </w:tc>
      </w:tr>
      <w:tr w:rsidR="0021071A" w:rsidRPr="00FA2090" w:rsidTr="00B61FA2">
        <w:tc>
          <w:tcPr>
            <w:tcW w:w="709" w:type="dxa"/>
            <w:tcBorders>
              <w:top w:val="single" w:sz="4" w:space="0" w:color="auto"/>
              <w:left w:val="single" w:sz="4" w:space="0" w:color="auto"/>
              <w:bottom w:val="single" w:sz="4" w:space="0" w:color="auto"/>
              <w:right w:val="single" w:sz="4" w:space="0" w:color="auto"/>
            </w:tcBorders>
            <w:vAlign w:val="center"/>
            <w:hideMark/>
          </w:tcPr>
          <w:p w:rsidR="0021071A" w:rsidRPr="00FA2090" w:rsidRDefault="0021071A" w:rsidP="00B61FA2">
            <w:r w:rsidRPr="00FA2090">
              <w:t>12</w:t>
            </w:r>
          </w:p>
        </w:tc>
        <w:tc>
          <w:tcPr>
            <w:tcW w:w="40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Порядок оскарження</w:t>
            </w:r>
          </w:p>
        </w:tc>
        <w:tc>
          <w:tcPr>
            <w:tcW w:w="4787" w:type="dxa"/>
            <w:tcBorders>
              <w:top w:val="single" w:sz="4" w:space="0" w:color="auto"/>
              <w:left w:val="single" w:sz="4" w:space="0" w:color="auto"/>
              <w:bottom w:val="single" w:sz="4" w:space="0" w:color="auto"/>
              <w:right w:val="single" w:sz="4" w:space="0" w:color="auto"/>
            </w:tcBorders>
            <w:hideMark/>
          </w:tcPr>
          <w:p w:rsidR="0021071A" w:rsidRPr="00FA2090" w:rsidRDefault="0021071A" w:rsidP="00B61FA2">
            <w:r w:rsidRPr="00FA2090">
              <w:t>В судовому порядку</w:t>
            </w:r>
          </w:p>
        </w:tc>
      </w:tr>
    </w:tbl>
    <w:p w:rsidR="0021071A" w:rsidRDefault="0021071A" w:rsidP="0021071A">
      <w:pPr>
        <w:tabs>
          <w:tab w:val="left" w:pos="1170"/>
        </w:tabs>
      </w:pPr>
      <w:r>
        <w:t xml:space="preserve">          Начальник відділу реєстрації</w:t>
      </w:r>
    </w:p>
    <w:p w:rsidR="0021071A" w:rsidRPr="00FA2090" w:rsidRDefault="0021071A" w:rsidP="0021071A">
      <w:pPr>
        <w:tabs>
          <w:tab w:val="left" w:pos="1170"/>
        </w:tabs>
      </w:pPr>
      <w:r>
        <w:t xml:space="preserve">          місця проживання БМР                                                                     </w:t>
      </w:r>
      <w:proofErr w:type="spellStart"/>
      <w:r>
        <w:t>О.Г.Компанець</w:t>
      </w:r>
      <w:proofErr w:type="spellEnd"/>
    </w:p>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Pr="001F5E8C" w:rsidRDefault="0021071A" w:rsidP="0021071A">
      <w:pPr>
        <w:jc w:val="right"/>
        <w:rPr>
          <w:sz w:val="26"/>
          <w:szCs w:val="26"/>
        </w:rPr>
      </w:pPr>
      <w:r w:rsidRPr="001F5E8C">
        <w:rPr>
          <w:sz w:val="26"/>
          <w:szCs w:val="26"/>
        </w:rPr>
        <w:lastRenderedPageBreak/>
        <w:t>Додаток № 2</w:t>
      </w:r>
    </w:p>
    <w:p w:rsidR="0021071A" w:rsidRPr="00702B1C" w:rsidRDefault="0021071A" w:rsidP="0021071A">
      <w:pPr>
        <w:jc w:val="center"/>
        <w:rPr>
          <w:sz w:val="26"/>
          <w:szCs w:val="26"/>
        </w:rPr>
      </w:pPr>
      <w:r w:rsidRPr="00702B1C">
        <w:rPr>
          <w:b/>
          <w:sz w:val="26"/>
          <w:szCs w:val="26"/>
        </w:rPr>
        <w:t xml:space="preserve">                                                                                      </w:t>
      </w: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Pr="00702B1C" w:rsidRDefault="0021071A" w:rsidP="0021071A">
      <w:pPr>
        <w:jc w:val="center"/>
        <w:rPr>
          <w:b/>
          <w:i/>
          <w:sz w:val="26"/>
          <w:szCs w:val="26"/>
          <w:lang w:val="ru-RU"/>
        </w:rPr>
      </w:pPr>
      <w:r w:rsidRPr="00702B1C">
        <w:rPr>
          <w:b/>
          <w:sz w:val="26"/>
          <w:szCs w:val="26"/>
        </w:rPr>
        <w:t xml:space="preserve">                               </w:t>
      </w:r>
      <w:r w:rsidRPr="00702B1C">
        <w:rPr>
          <w:b/>
          <w:sz w:val="26"/>
          <w:szCs w:val="26"/>
          <w:lang w:val="ru-RU"/>
        </w:rPr>
        <w:t xml:space="preserve">                                                            </w:t>
      </w:r>
      <w:r>
        <w:rPr>
          <w:b/>
          <w:sz w:val="26"/>
          <w:szCs w:val="26"/>
        </w:rPr>
        <w:t>№ 3806-64- V</w:t>
      </w:r>
      <w:r w:rsidRPr="00702B1C">
        <w:rPr>
          <w:b/>
          <w:sz w:val="26"/>
          <w:szCs w:val="26"/>
        </w:rPr>
        <w:t>II</w:t>
      </w:r>
    </w:p>
    <w:p w:rsidR="0021071A" w:rsidRPr="00702B1C" w:rsidRDefault="0021071A" w:rsidP="0021071A">
      <w:pPr>
        <w:jc w:val="right"/>
        <w:rPr>
          <w:b/>
          <w:sz w:val="26"/>
          <w:szCs w:val="26"/>
          <w:lang w:val="ru-RU"/>
        </w:rPr>
      </w:pP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color w:val="000000"/>
          <w:sz w:val="10"/>
          <w:szCs w:val="10"/>
          <w:lang w:eastAsia="uk-UA"/>
        </w:rPr>
      </w:pPr>
      <w:r>
        <w:rPr>
          <w:b/>
          <w:sz w:val="26"/>
          <w:szCs w:val="26"/>
        </w:rPr>
        <w:t>Послуга: Зняття з реєстрації місця проживання.</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402"/>
        <w:gridCol w:w="5387"/>
      </w:tblGrid>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Найменування суб’єкта надання адміністративної послуги</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t>Відділ реєстрації місця проживання Бучанської міської ради</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Місцезнаходження суб’єкта надання адміністративної послуги, телефон, електронна адреса</w:t>
            </w:r>
          </w:p>
        </w:tc>
        <w:tc>
          <w:tcPr>
            <w:tcW w:w="538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08292, м. Буча, вул. Енергетиків, 1-А</w:t>
            </w:r>
          </w:p>
          <w:p w:rsidR="0021071A" w:rsidRPr="00D21EC8" w:rsidRDefault="0021071A" w:rsidP="00B61FA2">
            <w:r w:rsidRPr="00D21EC8">
              <w:t>04597 48-320</w:t>
            </w:r>
          </w:p>
          <w:p w:rsidR="0021071A" w:rsidRPr="00D21EC8" w:rsidRDefault="0021071A" w:rsidP="00B61FA2">
            <w:pPr>
              <w:rPr>
                <w:b/>
                <w:i/>
                <w:lang w:val="en-US"/>
              </w:rPr>
            </w:pPr>
            <w:r w:rsidRPr="00D21EC8">
              <w:rPr>
                <w:lang w:val="en-US"/>
              </w:rPr>
              <w:t>reestracia-rada@ukr.net</w:t>
            </w:r>
          </w:p>
          <w:p w:rsidR="0021071A" w:rsidRPr="00D21EC8" w:rsidRDefault="0021071A" w:rsidP="00B61FA2">
            <w:pPr>
              <w:rPr>
                <w:b/>
                <w:i/>
              </w:rPr>
            </w:pPr>
          </w:p>
          <w:p w:rsidR="0021071A" w:rsidRPr="00D21EC8" w:rsidRDefault="0021071A" w:rsidP="00B61FA2">
            <w:pPr>
              <w:rPr>
                <w:b/>
                <w:i/>
              </w:rPr>
            </w:pPr>
          </w:p>
        </w:tc>
      </w:tr>
      <w:tr w:rsidR="0021071A" w:rsidRPr="00D21EC8" w:rsidTr="00B61FA2">
        <w:trPr>
          <w:trHeight w:val="398"/>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Pr>
                <w:b/>
              </w:rPr>
              <w:t>Інформація щодо режиму прийому громадян</w:t>
            </w:r>
          </w:p>
        </w:tc>
        <w:tc>
          <w:tcPr>
            <w:tcW w:w="538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Понеділок 8.00 -</w:t>
            </w:r>
            <w:r w:rsidRPr="00EE768A">
              <w:rPr>
                <w:lang w:val="ru-RU"/>
              </w:rPr>
              <w:t xml:space="preserve"> </w:t>
            </w:r>
            <w:r w:rsidRPr="00D21EC8">
              <w:rPr>
                <w:lang w:val="ru-RU"/>
              </w:rPr>
              <w:t xml:space="preserve">12.00  </w:t>
            </w:r>
            <w:r w:rsidRPr="00EE768A">
              <w:rPr>
                <w:lang w:val="ru-RU"/>
              </w:rPr>
              <w:t xml:space="preserve"> </w:t>
            </w:r>
            <w:r w:rsidRPr="00D21EC8">
              <w:rPr>
                <w:lang w:val="ru-RU"/>
              </w:rPr>
              <w:t xml:space="preserve"> </w:t>
            </w:r>
            <w:r>
              <w:rPr>
                <w:lang w:val="ru-RU"/>
              </w:rPr>
              <w:t>13.00</w:t>
            </w:r>
            <w:r w:rsidRPr="00EE768A">
              <w:rPr>
                <w:lang w:val="ru-RU"/>
              </w:rPr>
              <w:t xml:space="preserve"> </w:t>
            </w:r>
            <w:r w:rsidRPr="00D21EC8">
              <w:rPr>
                <w:lang w:val="ru-RU"/>
              </w:rPr>
              <w:t>-</w:t>
            </w:r>
            <w:r w:rsidRPr="00EE768A">
              <w:rPr>
                <w:lang w:val="ru-RU"/>
              </w:rPr>
              <w:t xml:space="preserve"> </w:t>
            </w:r>
            <w:r w:rsidRPr="00D21EC8">
              <w:t>16.00</w:t>
            </w:r>
          </w:p>
          <w:p w:rsidR="0021071A" w:rsidRPr="00D21EC8" w:rsidRDefault="0021071A" w:rsidP="00B61FA2">
            <w:r w:rsidRPr="00D21EC8">
              <w:t xml:space="preserve">Вівторок    8.00 </w:t>
            </w:r>
            <w:r w:rsidRPr="00D21EC8">
              <w:rPr>
                <w:lang w:val="ru-RU"/>
              </w:rPr>
              <w:t>-</w:t>
            </w:r>
            <w:r w:rsidRPr="00EE768A">
              <w:rPr>
                <w:lang w:val="ru-RU"/>
              </w:rPr>
              <w:t xml:space="preserve"> </w:t>
            </w:r>
            <w:r w:rsidRPr="00D21EC8">
              <w:rPr>
                <w:lang w:val="ru-RU"/>
              </w:rPr>
              <w:t xml:space="preserve">12.00    </w:t>
            </w:r>
            <w:r>
              <w:rPr>
                <w:lang w:val="ru-RU"/>
              </w:rPr>
              <w:t>13.00</w:t>
            </w:r>
            <w:r w:rsidRPr="00EE768A">
              <w:rPr>
                <w:lang w:val="ru-RU"/>
              </w:rPr>
              <w:t xml:space="preserve"> </w:t>
            </w:r>
            <w:r w:rsidRPr="00D21EC8">
              <w:t>-</w:t>
            </w:r>
            <w:r w:rsidRPr="00EE768A">
              <w:rPr>
                <w:lang w:val="ru-RU"/>
              </w:rPr>
              <w:t xml:space="preserve"> </w:t>
            </w:r>
            <w:r w:rsidRPr="00D21EC8">
              <w:t>16.00</w:t>
            </w:r>
          </w:p>
          <w:p w:rsidR="0021071A" w:rsidRPr="00D21EC8" w:rsidRDefault="0021071A" w:rsidP="00B61FA2">
            <w:r w:rsidRPr="00D21EC8">
              <w:t xml:space="preserve">Середа       8.00 </w:t>
            </w:r>
            <w:r w:rsidRPr="00EE768A">
              <w:rPr>
                <w:lang w:val="ru-RU"/>
              </w:rPr>
              <w:t xml:space="preserve">- </w:t>
            </w:r>
            <w:r w:rsidRPr="00D21EC8">
              <w:rPr>
                <w:lang w:val="ru-RU"/>
              </w:rPr>
              <w:t xml:space="preserve">12.00    </w:t>
            </w:r>
            <w:r>
              <w:rPr>
                <w:lang w:val="ru-RU"/>
              </w:rPr>
              <w:t>13.00</w:t>
            </w:r>
            <w:r w:rsidRPr="00EE768A">
              <w:rPr>
                <w:lang w:val="ru-RU"/>
              </w:rPr>
              <w:t xml:space="preserve"> </w:t>
            </w:r>
            <w:r w:rsidRPr="00D21EC8">
              <w:t>- 16.00</w:t>
            </w:r>
          </w:p>
          <w:p w:rsidR="0021071A" w:rsidRPr="00D21EC8" w:rsidRDefault="0021071A" w:rsidP="00B61FA2">
            <w:r w:rsidRPr="00D21EC8">
              <w:t>П’ятниця   8.00 -</w:t>
            </w:r>
            <w:r w:rsidRPr="00EE768A">
              <w:rPr>
                <w:lang w:val="ru-RU"/>
              </w:rPr>
              <w:t xml:space="preserve"> 12.00    </w:t>
            </w:r>
            <w:r>
              <w:rPr>
                <w:lang w:val="ru-RU"/>
              </w:rPr>
              <w:t>13.00</w:t>
            </w:r>
            <w:r w:rsidRPr="00EE768A">
              <w:rPr>
                <w:lang w:val="ru-RU"/>
              </w:rPr>
              <w:t xml:space="preserve"> - </w:t>
            </w:r>
            <w:r w:rsidRPr="00D21EC8">
              <w:t>15.00</w:t>
            </w:r>
          </w:p>
          <w:p w:rsidR="0021071A" w:rsidRPr="00D21EC8" w:rsidRDefault="0021071A" w:rsidP="00B61FA2">
            <w:pPr>
              <w:rPr>
                <w:lang w:val="ru-RU"/>
              </w:rPr>
            </w:pPr>
          </w:p>
          <w:p w:rsidR="0021071A" w:rsidRPr="00D21EC8" w:rsidRDefault="0021071A" w:rsidP="00B61FA2">
            <w:pPr>
              <w:rPr>
                <w:lang w:val="ru-RU"/>
              </w:rPr>
            </w:pPr>
          </w:p>
          <w:p w:rsidR="0021071A" w:rsidRPr="00D21EC8" w:rsidRDefault="0021071A" w:rsidP="00B61FA2"/>
        </w:tc>
      </w:tr>
      <w:tr w:rsidR="0021071A" w:rsidRPr="00D21EC8" w:rsidTr="00B61FA2">
        <w:trPr>
          <w:trHeight w:val="711"/>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spacing w:before="240"/>
            </w:pPr>
            <w:r w:rsidRPr="00D21EC8">
              <w:t>4.</w:t>
            </w:r>
          </w:p>
        </w:tc>
        <w:tc>
          <w:tcPr>
            <w:tcW w:w="34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Вичерпний перелік документів, необхідних для отримання адміністративної послуги, а також вимоги до них</w:t>
            </w:r>
          </w:p>
        </w:tc>
        <w:tc>
          <w:tcPr>
            <w:tcW w:w="538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 xml:space="preserve">1) заява за формою згідно з додатком 11 до Правил реєстрації місця проживання (формується та роздруковується працівником відділу); 2) документ, до якого вносяться відомості про зняття з реєстрації місця проживання. Якщо дитина не досягла 16-річного віку, подається свідоцтво про народження; 3) квитанція про сплату адміністративного збору; 4) військовий квиток або посвідчення про приписку з відміткою про зняття з військового обліку </w:t>
            </w:r>
            <w:proofErr w:type="spellStart"/>
            <w:r w:rsidRPr="00D21EC8">
              <w:t>Ірпінсько</w:t>
            </w:r>
            <w:proofErr w:type="spellEnd"/>
            <w:r w:rsidRPr="00D21EC8">
              <w:t xml:space="preserve">-Бучанського ОМВК (вразі вибуття в іншу адміністративну територіальну одиницю), (для громадян, які підлягають взяттю на військовий облік або перебувають на військовому обліку). У визначених законодавством випадках, зняття з реєстрації місця проживання здійснюється на підставі: 1)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 2) Свідоцтва про смерть; Інших документів, які свідчать про припинення: 1) підстав для перебування на території України іноземців та осіб без громадянства; 2) підстав для проживання </w:t>
            </w:r>
            <w:r w:rsidRPr="00D21EC8">
              <w:lastRenderedPageBreak/>
              <w:t>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 Зняття з реєстрації місця проживання малолітніх дітей з одним із законних представників здійснюється за згодою іншого законного представника. Зняття з реєстрації місця проживання дітей – 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 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D21EC8">
              <w:t>усиновлювачами</w:t>
            </w:r>
            <w:proofErr w:type="spellEnd"/>
            <w:r w:rsidRPr="00D21EC8">
              <w:t>).</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lastRenderedPageBreak/>
              <w:t>6.</w:t>
            </w:r>
          </w:p>
          <w:p w:rsidR="0021071A" w:rsidRPr="00D21EC8" w:rsidRDefault="0021071A" w:rsidP="00B61FA2"/>
          <w:p w:rsidR="0021071A" w:rsidRPr="00D21EC8" w:rsidRDefault="0021071A" w:rsidP="00B61FA2"/>
          <w:p w:rsidR="0021071A" w:rsidRPr="00D21EC8" w:rsidRDefault="0021071A" w:rsidP="00B61FA2"/>
        </w:tc>
        <w:tc>
          <w:tcPr>
            <w:tcW w:w="3402"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pPr>
              <w:rPr>
                <w:b/>
              </w:rPr>
            </w:pPr>
            <w:r w:rsidRPr="00D21EC8">
              <w:rPr>
                <w:b/>
              </w:rPr>
              <w:t>Платність/безоплатність адміністративної послуги</w:t>
            </w:r>
          </w:p>
        </w:tc>
        <w:tc>
          <w:tcPr>
            <w:tcW w:w="5387" w:type="dxa"/>
            <w:tcBorders>
              <w:top w:val="single" w:sz="4" w:space="0" w:color="auto"/>
              <w:left w:val="single" w:sz="4" w:space="0" w:color="auto"/>
              <w:bottom w:val="single" w:sz="4" w:space="0" w:color="auto"/>
              <w:right w:val="single" w:sz="4" w:space="0" w:color="auto"/>
            </w:tcBorders>
            <w:vAlign w:val="center"/>
            <w:hideMark/>
          </w:tcPr>
          <w:p w:rsidR="0021071A" w:rsidRPr="00D21EC8" w:rsidRDefault="0021071A" w:rsidP="00B61FA2">
            <w:r w:rsidRPr="00D21EC8">
              <w:t>Адміністративна послуга надається платно</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6.1</w:t>
            </w:r>
          </w:p>
        </w:tc>
        <w:tc>
          <w:tcPr>
            <w:tcW w:w="3402" w:type="dxa"/>
            <w:tcBorders>
              <w:top w:val="single" w:sz="4" w:space="0" w:color="auto"/>
              <w:left w:val="single" w:sz="4" w:space="0" w:color="auto"/>
              <w:bottom w:val="single" w:sz="4" w:space="0" w:color="auto"/>
              <w:right w:val="single" w:sz="4" w:space="0" w:color="auto"/>
            </w:tcBorders>
          </w:tcPr>
          <w:p w:rsidR="0021071A" w:rsidRPr="00D21EC8" w:rsidRDefault="0021071A" w:rsidP="00B61FA2">
            <w:r w:rsidRPr="00D21EC8">
              <w:rPr>
                <w:b/>
              </w:rPr>
              <w:t xml:space="preserve">Розмір та порядок внесення плати </w:t>
            </w:r>
          </w:p>
        </w:tc>
        <w:tc>
          <w:tcPr>
            <w:tcW w:w="538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color w:val="000000"/>
              </w:rPr>
            </w:pPr>
            <w:r w:rsidRPr="00D21EC8">
              <w:rPr>
                <w:color w:val="000000"/>
              </w:rPr>
              <w:t xml:space="preserve">Одержувач МБ м. Буча </w:t>
            </w:r>
          </w:p>
          <w:p w:rsidR="0021071A" w:rsidRPr="00D21EC8" w:rsidRDefault="0021071A" w:rsidP="00B61FA2">
            <w:pPr>
              <w:rPr>
                <w:color w:val="000000"/>
              </w:rPr>
            </w:pPr>
            <w:r w:rsidRPr="00D21EC8">
              <w:rPr>
                <w:color w:val="000000"/>
              </w:rPr>
              <w:t>р/р 33218879010008</w:t>
            </w:r>
          </w:p>
          <w:p w:rsidR="0021071A" w:rsidRPr="00D21EC8" w:rsidRDefault="0021071A" w:rsidP="00B61FA2">
            <w:pPr>
              <w:rPr>
                <w:color w:val="000000"/>
              </w:rPr>
            </w:pPr>
            <w:r w:rsidRPr="00D21EC8">
              <w:rPr>
                <w:color w:val="000000"/>
              </w:rPr>
              <w:t>МФО 899998</w:t>
            </w:r>
          </w:p>
          <w:p w:rsidR="0021071A" w:rsidRPr="00D21EC8" w:rsidRDefault="0021071A" w:rsidP="00B61FA2">
            <w:pPr>
              <w:rPr>
                <w:color w:val="000000"/>
              </w:rPr>
            </w:pPr>
            <w:r w:rsidRPr="00D21EC8">
              <w:rPr>
                <w:color w:val="000000"/>
              </w:rPr>
              <w:t>ЄДРПОУ 37911135</w:t>
            </w:r>
          </w:p>
          <w:p w:rsidR="0021071A" w:rsidRPr="00D21EC8" w:rsidRDefault="0021071A" w:rsidP="00B61FA2">
            <w:pPr>
              <w:rPr>
                <w:color w:val="000000"/>
              </w:rPr>
            </w:pPr>
            <w:r w:rsidRPr="00D21EC8">
              <w:rPr>
                <w:color w:val="000000"/>
              </w:rPr>
              <w:t xml:space="preserve">Банк ГУ ДКСУ у Київській обл. </w:t>
            </w:r>
          </w:p>
          <w:p w:rsidR="0021071A" w:rsidRPr="00D21EC8" w:rsidRDefault="0021071A" w:rsidP="00B61FA2">
            <w:pPr>
              <w:rPr>
                <w:color w:val="000000"/>
              </w:rPr>
            </w:pPr>
            <w:r w:rsidRPr="00D21EC8">
              <w:rPr>
                <w:color w:val="000000"/>
              </w:rPr>
              <w:t>Призначення платежу 22012500</w:t>
            </w:r>
          </w:p>
          <w:p w:rsidR="0021071A" w:rsidRPr="00D21EC8" w:rsidRDefault="0021071A" w:rsidP="00B61FA2">
            <w:pPr>
              <w:rPr>
                <w:color w:val="000000"/>
              </w:rPr>
            </w:pPr>
            <w:r w:rsidRPr="00D21EC8">
              <w:rPr>
                <w:color w:val="000000"/>
              </w:rPr>
              <w:t>Адміністративний збір за реєстрацію/зняття місця проживання.</w:t>
            </w:r>
          </w:p>
          <w:p w:rsidR="0021071A" w:rsidRPr="00D21EC8" w:rsidRDefault="0021071A" w:rsidP="00B61FA2"/>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tc>
        <w:tc>
          <w:tcPr>
            <w:tcW w:w="3402" w:type="dxa"/>
            <w:tcBorders>
              <w:top w:val="single" w:sz="4" w:space="0" w:color="auto"/>
              <w:left w:val="single" w:sz="4" w:space="0" w:color="auto"/>
              <w:bottom w:val="single" w:sz="4" w:space="0" w:color="auto"/>
              <w:right w:val="single" w:sz="4" w:space="0" w:color="auto"/>
            </w:tcBorders>
          </w:tcPr>
          <w:p w:rsidR="0021071A" w:rsidRPr="00D21EC8" w:rsidRDefault="0021071A" w:rsidP="00B61FA2">
            <w:pPr>
              <w:rPr>
                <w:b/>
              </w:rPr>
            </w:pPr>
          </w:p>
        </w:tc>
        <w:tc>
          <w:tcPr>
            <w:tcW w:w="538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color w:val="000000"/>
              </w:rPr>
            </w:pPr>
            <w:r w:rsidRPr="00D21EC8">
              <w:rPr>
                <w:bCs/>
                <w:bdr w:val="none" w:sz="0" w:space="0" w:color="auto" w:frame="1"/>
              </w:rPr>
              <w:t>13,60 грн. за зняття з реєстраційного обліку.</w:t>
            </w:r>
          </w:p>
          <w:p w:rsidR="0021071A" w:rsidRPr="00D21EC8" w:rsidRDefault="0021071A" w:rsidP="00B61FA2">
            <w:pPr>
              <w:rPr>
                <w:color w:val="000000"/>
              </w:rPr>
            </w:pP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7.</w:t>
            </w:r>
          </w:p>
        </w:tc>
        <w:tc>
          <w:tcPr>
            <w:tcW w:w="34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Результат надання адміністративної послуги</w:t>
            </w:r>
          </w:p>
        </w:tc>
        <w:tc>
          <w:tcPr>
            <w:tcW w:w="5387" w:type="dxa"/>
            <w:tcBorders>
              <w:top w:val="single" w:sz="4" w:space="0" w:color="auto"/>
              <w:left w:val="single" w:sz="4" w:space="0" w:color="auto"/>
              <w:bottom w:val="single" w:sz="4" w:space="0" w:color="auto"/>
              <w:right w:val="single" w:sz="4" w:space="0" w:color="auto"/>
            </w:tcBorders>
          </w:tcPr>
          <w:p w:rsidR="0021071A" w:rsidRPr="00D21EC8" w:rsidRDefault="0021071A" w:rsidP="00B61FA2">
            <w:r w:rsidRPr="00D21EC8">
              <w:t>Реєстрація місця проживання / відмова у реєстрації місця проживання</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8.</w:t>
            </w:r>
          </w:p>
        </w:tc>
        <w:tc>
          <w:tcPr>
            <w:tcW w:w="34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Спосіб отримання результату надання адміністративної послуги</w:t>
            </w:r>
          </w:p>
        </w:tc>
        <w:tc>
          <w:tcPr>
            <w:tcW w:w="5387" w:type="dxa"/>
            <w:tcBorders>
              <w:top w:val="single" w:sz="4" w:space="0" w:color="auto"/>
              <w:left w:val="single" w:sz="4" w:space="0" w:color="auto"/>
              <w:bottom w:val="single" w:sz="4" w:space="0" w:color="auto"/>
              <w:right w:val="single" w:sz="4" w:space="0" w:color="auto"/>
            </w:tcBorders>
          </w:tcPr>
          <w:p w:rsidR="0021071A" w:rsidRPr="00D21EC8" w:rsidRDefault="0021071A" w:rsidP="00B61FA2">
            <w:r w:rsidRPr="00D21EC8">
              <w:t>Шляхом звернення до відділу реєстрації місця проживання Бучанської міської ради</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9.</w:t>
            </w:r>
          </w:p>
        </w:tc>
        <w:tc>
          <w:tcPr>
            <w:tcW w:w="34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Нормативно-правові акти, які регулюють порядок та умови надання адміністративної послуги</w:t>
            </w:r>
          </w:p>
        </w:tc>
        <w:tc>
          <w:tcPr>
            <w:tcW w:w="5387" w:type="dxa"/>
            <w:tcBorders>
              <w:top w:val="single" w:sz="4" w:space="0" w:color="auto"/>
              <w:left w:val="single" w:sz="4" w:space="0" w:color="auto"/>
              <w:bottom w:val="single" w:sz="4" w:space="0" w:color="auto"/>
              <w:right w:val="single" w:sz="4" w:space="0" w:color="auto"/>
            </w:tcBorders>
          </w:tcPr>
          <w:p w:rsidR="0021071A" w:rsidRPr="00D21EC8" w:rsidRDefault="0021071A" w:rsidP="00B61FA2">
            <w:pPr>
              <w:rPr>
                <w:b/>
                <w:bCs/>
                <w:color w:val="333333"/>
              </w:rPr>
            </w:pPr>
            <w:r w:rsidRPr="00FA2090">
              <w:t>Закон України «Про свободу пересування та вільний вибір місця проживання в Україні» від 11.12.2003 року №1382-IV;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року №888-VIII;Постанова 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t xml:space="preserve"> </w:t>
            </w:r>
            <w:r w:rsidRPr="00D21EC8">
              <w:rPr>
                <w:color w:val="0D0D0D" w:themeColor="text1" w:themeTint="F2"/>
              </w:rPr>
              <w:lastRenderedPageBreak/>
              <w:t>Постанова КМУ № 921 «</w:t>
            </w:r>
            <w:r w:rsidRPr="00D21EC8">
              <w:rPr>
                <w:color w:val="000000"/>
                <w:shd w:val="clear" w:color="auto" w:fill="FFFFFF"/>
              </w:rPr>
              <w:t xml:space="preserve">Про затвердження Порядку організації та ведення військового обліку призовників і військовозобов’язаних»; Закон України «Про військовий обов'язок і військову службу» </w:t>
            </w:r>
            <w:r>
              <w:rPr>
                <w:color w:val="000000"/>
                <w:shd w:val="clear" w:color="auto" w:fill="FFFFFF"/>
              </w:rPr>
              <w:t>;</w:t>
            </w: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lastRenderedPageBreak/>
              <w:t>10.</w:t>
            </w:r>
          </w:p>
        </w:tc>
        <w:tc>
          <w:tcPr>
            <w:tcW w:w="34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Причини відмови</w:t>
            </w:r>
          </w:p>
        </w:tc>
        <w:tc>
          <w:tcPr>
            <w:tcW w:w="5387" w:type="dxa"/>
            <w:tcBorders>
              <w:top w:val="single" w:sz="4" w:space="0" w:color="auto"/>
              <w:left w:val="single" w:sz="4" w:space="0" w:color="auto"/>
              <w:bottom w:val="single" w:sz="4" w:space="0" w:color="auto"/>
              <w:right w:val="single" w:sz="4" w:space="0" w:color="auto"/>
            </w:tcBorders>
          </w:tcPr>
          <w:p w:rsidR="0021071A" w:rsidRPr="00D21EC8" w:rsidRDefault="0021071A" w:rsidP="00B61FA2">
            <w:pPr>
              <w:rPr>
                <w:color w:val="000000"/>
              </w:rPr>
            </w:pPr>
            <w:r w:rsidRPr="00D21EC8">
              <w:rPr>
                <w:color w:val="000000"/>
              </w:rPr>
              <w:t xml:space="preserve">Особа не подала необхідних документів або інформації; </w:t>
            </w:r>
          </w:p>
          <w:p w:rsidR="0021071A" w:rsidRPr="00D21EC8" w:rsidRDefault="0021071A" w:rsidP="00B61FA2">
            <w:pPr>
              <w:rPr>
                <w:color w:val="000000"/>
              </w:rPr>
            </w:pPr>
            <w:r w:rsidRPr="00D21EC8">
              <w:rPr>
                <w:color w:val="000000"/>
              </w:rPr>
              <w:t>У поданих документах містяться недостовірні відомості або подані документи є недійсними;</w:t>
            </w:r>
          </w:p>
          <w:p w:rsidR="0021071A" w:rsidRPr="00D21EC8" w:rsidRDefault="0021071A" w:rsidP="00B61FA2">
            <w:pPr>
              <w:rPr>
                <w:color w:val="000000"/>
              </w:rPr>
            </w:pPr>
            <w:r w:rsidRPr="00D21EC8">
              <w:rPr>
                <w:color w:val="000000"/>
              </w:rPr>
              <w:t>Звернулася особа, яка не досягла 14 років.</w:t>
            </w:r>
          </w:p>
          <w:p w:rsidR="0021071A" w:rsidRPr="00D21EC8" w:rsidRDefault="0021071A" w:rsidP="00B61FA2">
            <w:pPr>
              <w:rPr>
                <w:lang w:val="ru-RU"/>
              </w:rPr>
            </w:pPr>
          </w:p>
        </w:tc>
      </w:tr>
      <w:tr w:rsidR="0021071A" w:rsidRPr="00D21EC8" w:rsidTr="00B61FA2">
        <w:tc>
          <w:tcPr>
            <w:tcW w:w="567"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r w:rsidRPr="00D21EC8">
              <w:t>11.</w:t>
            </w:r>
          </w:p>
        </w:tc>
        <w:tc>
          <w:tcPr>
            <w:tcW w:w="3402" w:type="dxa"/>
            <w:tcBorders>
              <w:top w:val="single" w:sz="4" w:space="0" w:color="auto"/>
              <w:left w:val="single" w:sz="4" w:space="0" w:color="auto"/>
              <w:bottom w:val="single" w:sz="4" w:space="0" w:color="auto"/>
              <w:right w:val="single" w:sz="4" w:space="0" w:color="auto"/>
            </w:tcBorders>
            <w:vAlign w:val="center"/>
          </w:tcPr>
          <w:p w:rsidR="0021071A" w:rsidRPr="00D21EC8" w:rsidRDefault="0021071A" w:rsidP="00B61FA2">
            <w:pPr>
              <w:rPr>
                <w:b/>
              </w:rPr>
            </w:pPr>
            <w:r w:rsidRPr="00D21EC8">
              <w:rPr>
                <w:b/>
              </w:rPr>
              <w:t>Порядок оскарження</w:t>
            </w:r>
          </w:p>
        </w:tc>
        <w:tc>
          <w:tcPr>
            <w:tcW w:w="5387" w:type="dxa"/>
            <w:tcBorders>
              <w:top w:val="single" w:sz="4" w:space="0" w:color="auto"/>
              <w:left w:val="single" w:sz="4" w:space="0" w:color="auto"/>
              <w:bottom w:val="single" w:sz="4" w:space="0" w:color="auto"/>
              <w:right w:val="single" w:sz="4" w:space="0" w:color="auto"/>
            </w:tcBorders>
          </w:tcPr>
          <w:p w:rsidR="0021071A" w:rsidRPr="00D21EC8" w:rsidRDefault="0021071A" w:rsidP="00B61FA2">
            <w:r w:rsidRPr="00D21EC8">
              <w:t>В судовому порядку</w:t>
            </w:r>
          </w:p>
        </w:tc>
      </w:tr>
    </w:tbl>
    <w:p w:rsidR="0021071A" w:rsidRDefault="0021071A" w:rsidP="0021071A">
      <w:pPr>
        <w:tabs>
          <w:tab w:val="left" w:pos="1170"/>
        </w:tabs>
      </w:pPr>
      <w:r>
        <w:t xml:space="preserve">  Начальник відділу реєстрації</w:t>
      </w:r>
    </w:p>
    <w:p w:rsidR="0021071A" w:rsidRPr="00FA2090" w:rsidRDefault="0021071A" w:rsidP="0021071A">
      <w:pPr>
        <w:tabs>
          <w:tab w:val="left" w:pos="1170"/>
        </w:tabs>
      </w:pPr>
      <w:r>
        <w:t xml:space="preserve">  місця проживання БМР                                                                     </w:t>
      </w:r>
      <w:proofErr w:type="spellStart"/>
      <w:r>
        <w:t>О.Г.Компанець</w:t>
      </w:r>
      <w:proofErr w:type="spellEnd"/>
    </w:p>
    <w:p w:rsidR="0021071A" w:rsidRDefault="0021071A" w:rsidP="0021071A"/>
    <w:p w:rsidR="0021071A" w:rsidRPr="00D21EC8" w:rsidRDefault="0021071A" w:rsidP="0021071A"/>
    <w:p w:rsidR="0021071A" w:rsidRPr="00D21EC8" w:rsidRDefault="0021071A" w:rsidP="0021071A"/>
    <w:p w:rsidR="0021071A" w:rsidRDefault="0021071A" w:rsidP="0021071A"/>
    <w:p w:rsidR="0021071A" w:rsidRDefault="0021071A" w:rsidP="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p w:rsidR="0021071A" w:rsidRDefault="0021071A" w:rsidP="0021071A">
      <w:pPr>
        <w:jc w:val="right"/>
        <w:rPr>
          <w:sz w:val="26"/>
          <w:szCs w:val="26"/>
        </w:rPr>
      </w:pPr>
      <w:r>
        <w:rPr>
          <w:sz w:val="26"/>
          <w:szCs w:val="26"/>
        </w:rPr>
        <w:t xml:space="preserve">Додаток №3 </w:t>
      </w:r>
    </w:p>
    <w:p w:rsidR="0021071A" w:rsidRPr="00F27366" w:rsidRDefault="0021071A" w:rsidP="0021071A">
      <w:pPr>
        <w:jc w:val="center"/>
        <w:rPr>
          <w:sz w:val="26"/>
          <w:szCs w:val="26"/>
        </w:rPr>
      </w:pP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Default="0021071A" w:rsidP="0021071A">
      <w:pPr>
        <w:jc w:val="center"/>
        <w:rPr>
          <w:b/>
          <w:sz w:val="26"/>
          <w:szCs w:val="26"/>
        </w:rPr>
      </w:pPr>
      <w:r w:rsidRPr="00702B1C">
        <w:rPr>
          <w:b/>
          <w:sz w:val="26"/>
          <w:szCs w:val="26"/>
        </w:rPr>
        <w:t xml:space="preserve">                               </w:t>
      </w:r>
      <w:r w:rsidRPr="00F27366">
        <w:rPr>
          <w:b/>
          <w:sz w:val="26"/>
          <w:szCs w:val="26"/>
          <w:lang w:val="ru-RU"/>
        </w:rPr>
        <w:t xml:space="preserve">                                                            </w:t>
      </w:r>
      <w:r>
        <w:rPr>
          <w:b/>
          <w:sz w:val="26"/>
          <w:szCs w:val="26"/>
        </w:rPr>
        <w:t>№ 3806-64- V</w:t>
      </w:r>
      <w:r w:rsidRPr="00702B1C">
        <w:rPr>
          <w:b/>
          <w:sz w:val="26"/>
          <w:szCs w:val="26"/>
        </w:rPr>
        <w:t>II</w:t>
      </w: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color w:val="000000"/>
          <w:sz w:val="10"/>
          <w:szCs w:val="10"/>
          <w:lang w:eastAsia="uk-UA"/>
        </w:rPr>
      </w:pPr>
      <w:r>
        <w:rPr>
          <w:b/>
          <w:sz w:val="26"/>
          <w:szCs w:val="26"/>
        </w:rPr>
        <w:t>Послуга: Довідка про реєстрацію місця проживання особи.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828"/>
        <w:gridCol w:w="5244"/>
      </w:tblGrid>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1.</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Найменування суб’єкта надання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Відділ реєстрації місця проживання</w:t>
            </w:r>
          </w:p>
        </w:tc>
      </w:tr>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2.</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Місцезнаходження суб’єкта надання адміністративної послуги, телефон, електронна адреса</w:t>
            </w:r>
          </w:p>
        </w:tc>
        <w:tc>
          <w:tcPr>
            <w:tcW w:w="5244"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jc w:val="both"/>
            </w:pPr>
            <w:r>
              <w:t>08292, м. Буча, вул. Енергетиків, 1-А</w:t>
            </w:r>
          </w:p>
          <w:p w:rsidR="0021071A" w:rsidRDefault="0021071A" w:rsidP="00B61FA2">
            <w:pPr>
              <w:jc w:val="both"/>
            </w:pPr>
            <w:r>
              <w:t>04597 48-320</w:t>
            </w:r>
          </w:p>
          <w:p w:rsidR="0021071A" w:rsidRPr="001A64D1" w:rsidRDefault="0021071A" w:rsidP="00B61FA2">
            <w:pPr>
              <w:jc w:val="both"/>
              <w:rPr>
                <w:b/>
                <w:i/>
                <w:lang w:val="en-US"/>
              </w:rPr>
            </w:pPr>
            <w:r>
              <w:rPr>
                <w:lang w:val="en-US"/>
              </w:rPr>
              <w:t>reestracia-rada@ukr.net</w:t>
            </w:r>
          </w:p>
          <w:p w:rsidR="0021071A" w:rsidRDefault="0021071A" w:rsidP="00B61FA2">
            <w:pPr>
              <w:jc w:val="both"/>
              <w:rPr>
                <w:b/>
                <w:i/>
              </w:rPr>
            </w:pPr>
          </w:p>
        </w:tc>
      </w:tr>
      <w:tr w:rsidR="0021071A" w:rsidTr="00B61FA2">
        <w:trPr>
          <w:trHeight w:val="1163"/>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pPr>
              <w:pStyle w:val="a4"/>
              <w:rPr>
                <w:rFonts w:ascii="Times New Roman" w:hAnsi="Times New Roman"/>
              </w:rPr>
            </w:pPr>
            <w:r>
              <w:t>3.</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Інформація щодо режиму прийому громадян</w:t>
            </w:r>
          </w:p>
        </w:tc>
        <w:tc>
          <w:tcPr>
            <w:tcW w:w="5244"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jc w:val="both"/>
            </w:pPr>
            <w:r>
              <w:t>Понеділок 8.00 -</w:t>
            </w:r>
            <w:r>
              <w:rPr>
                <w:lang w:val="ru-RU"/>
              </w:rPr>
              <w:t xml:space="preserve"> 12.00    13.00</w:t>
            </w:r>
            <w:r w:rsidRPr="009074F7">
              <w:rPr>
                <w:lang w:val="ru-RU"/>
              </w:rPr>
              <w:t xml:space="preserve"> - </w:t>
            </w:r>
            <w:r>
              <w:t>16.00</w:t>
            </w:r>
          </w:p>
          <w:p w:rsidR="0021071A" w:rsidRDefault="0021071A" w:rsidP="00B61FA2">
            <w:pPr>
              <w:jc w:val="both"/>
            </w:pPr>
            <w:r>
              <w:t xml:space="preserve">Вівторок    8.00 </w:t>
            </w:r>
            <w:r>
              <w:rPr>
                <w:lang w:val="ru-RU"/>
              </w:rPr>
              <w:t>- 12.00    13.00</w:t>
            </w:r>
            <w:r w:rsidRPr="009074F7">
              <w:rPr>
                <w:lang w:val="ru-RU"/>
              </w:rPr>
              <w:t xml:space="preserve"> </w:t>
            </w:r>
            <w:r>
              <w:t>-</w:t>
            </w:r>
            <w:r w:rsidRPr="009074F7">
              <w:rPr>
                <w:lang w:val="ru-RU"/>
              </w:rPr>
              <w:t xml:space="preserve"> </w:t>
            </w:r>
            <w:r>
              <w:t>16.00</w:t>
            </w:r>
          </w:p>
          <w:p w:rsidR="0021071A" w:rsidRDefault="0021071A" w:rsidP="00B61FA2">
            <w:pPr>
              <w:jc w:val="both"/>
            </w:pPr>
            <w:r>
              <w:t xml:space="preserve">Середа       8.00 </w:t>
            </w:r>
            <w:r w:rsidRPr="009074F7">
              <w:rPr>
                <w:lang w:val="ru-RU"/>
              </w:rPr>
              <w:t xml:space="preserve">- </w:t>
            </w:r>
            <w:r>
              <w:rPr>
                <w:lang w:val="ru-RU"/>
              </w:rPr>
              <w:t>12.00    13.00</w:t>
            </w:r>
            <w:r w:rsidRPr="009074F7">
              <w:rPr>
                <w:lang w:val="ru-RU"/>
              </w:rPr>
              <w:t xml:space="preserve"> </w:t>
            </w:r>
            <w:r>
              <w:t>- 16.00</w:t>
            </w:r>
          </w:p>
          <w:p w:rsidR="0021071A" w:rsidRPr="009074F7" w:rsidRDefault="0021071A" w:rsidP="00B61FA2">
            <w:pPr>
              <w:jc w:val="both"/>
            </w:pPr>
            <w:r>
              <w:t>П’ятниця   8.00 -</w:t>
            </w:r>
            <w:r>
              <w:rPr>
                <w:lang w:val="ru-RU"/>
              </w:rPr>
              <w:t xml:space="preserve"> 12.00    13.00</w:t>
            </w:r>
            <w:r w:rsidRPr="009074F7">
              <w:rPr>
                <w:lang w:val="ru-RU"/>
              </w:rPr>
              <w:t xml:space="preserve"> - </w:t>
            </w:r>
            <w:r>
              <w:t>15.00</w:t>
            </w:r>
          </w:p>
          <w:p w:rsidR="0021071A" w:rsidRDefault="0021071A" w:rsidP="00B61FA2">
            <w:pPr>
              <w:jc w:val="both"/>
              <w:rPr>
                <w:sz w:val="20"/>
                <w:szCs w:val="20"/>
              </w:rPr>
            </w:pPr>
          </w:p>
        </w:tc>
      </w:tr>
      <w:tr w:rsidR="0021071A" w:rsidRPr="00BC190B" w:rsidTr="00B61FA2">
        <w:trPr>
          <w:trHeight w:val="711"/>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4.</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Перелік та порядок подання документів, необхідних для отримання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vAlign w:val="center"/>
          </w:tcPr>
          <w:p w:rsidR="0021071A" w:rsidRPr="006634E0" w:rsidRDefault="0021071A" w:rsidP="00B61FA2">
            <w:r w:rsidRPr="006634E0">
              <w:t>Документ що посвідчує особу заявника чи представника по дорученню (паспорт гр. України, свідоцтво про народження, посвідка на постійне/тимчасове проживання, доручення в установленому законом порядку).</w:t>
            </w:r>
          </w:p>
          <w:p w:rsidR="0021071A" w:rsidRPr="006634E0" w:rsidRDefault="0021071A" w:rsidP="00B61FA2">
            <w:r w:rsidRPr="006634E0">
              <w:t>Будинкова книга, картка реєстрації особи ( за наявності ).</w:t>
            </w:r>
          </w:p>
          <w:p w:rsidR="0021071A" w:rsidRPr="005834A8" w:rsidRDefault="0021071A" w:rsidP="00B61FA2">
            <w:pPr>
              <w:pStyle w:val="rvps2"/>
              <w:shd w:val="clear" w:color="auto" w:fill="FFFFFF"/>
              <w:spacing w:before="0" w:beforeAutospacing="0" w:after="0" w:afterAutospacing="0"/>
              <w:ind w:left="1215"/>
              <w:jc w:val="both"/>
              <w:textAlignment w:val="baseline"/>
              <w:rPr>
                <w:color w:val="000000"/>
                <w:lang w:val="uk-UA"/>
              </w:rPr>
            </w:pPr>
          </w:p>
        </w:tc>
      </w:tr>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5.</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Платність/безоплатність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Адміністративна послуга надається безоплатно.</w:t>
            </w:r>
          </w:p>
        </w:tc>
      </w:tr>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r>
              <w:t>6.</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Строк надання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Послуга  надається день в день.</w:t>
            </w:r>
          </w:p>
        </w:tc>
      </w:tr>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r>
              <w:t>7.</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Результат надання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Довідка.</w:t>
            </w:r>
          </w:p>
        </w:tc>
      </w:tr>
      <w:tr w:rsidR="0021071A" w:rsidRPr="009648F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r>
              <w:t>8.</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Спосіб отримання результату надання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Шляхом звернення до відділу реєстрації місця проживання Бучанської міської ради особисто чи по дорученню в установленому законом порядку</w:t>
            </w:r>
          </w:p>
        </w:tc>
      </w:tr>
      <w:tr w:rsidR="0021071A" w:rsidRPr="00BA1739"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pStyle w:val="a4"/>
            </w:pPr>
            <w:r>
              <w:t>9.</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Нормативно-правові акти, які регулюють порядок та умови надання адміністративної послуги</w:t>
            </w:r>
          </w:p>
        </w:tc>
        <w:tc>
          <w:tcPr>
            <w:tcW w:w="5244"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pPr>
              <w:rPr>
                <w:b/>
                <w:bCs/>
                <w:color w:val="000000"/>
                <w:shd w:val="clear" w:color="auto" w:fill="FFFFFF"/>
              </w:rPr>
            </w:pPr>
            <w:r w:rsidRPr="006634E0">
              <w:t>Закон  України «Про звернення громадян»; Закон України «</w:t>
            </w:r>
            <w:r w:rsidRPr="006634E0">
              <w:rPr>
                <w:color w:val="000000"/>
                <w:shd w:val="clear" w:color="auto" w:fill="FFFFFF"/>
              </w:rPr>
              <w:t xml:space="preserve">Про свободу пересування та вільний вибір місця проживання в Україні»; Постанова КМУ № 207 </w:t>
            </w:r>
            <w:r w:rsidRPr="006634E0">
              <w:rPr>
                <w:color w:val="0D0D0D" w:themeColor="text1" w:themeTint="F2"/>
                <w:shd w:val="clear" w:color="auto" w:fill="FFFFFF"/>
              </w:rPr>
              <w:t>«</w:t>
            </w:r>
            <w:r w:rsidRPr="006634E0">
              <w:rPr>
                <w:color w:val="0D0D0D" w:themeColor="text1" w:themeTint="F2"/>
              </w:rPr>
              <w:t xml:space="preserve">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r w:rsidRPr="006634E0">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№888; </w:t>
            </w:r>
          </w:p>
        </w:tc>
      </w:tr>
      <w:tr w:rsidR="0021071A" w:rsidTr="00B61FA2">
        <w:trPr>
          <w:trHeight w:val="2036"/>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1F3D5F" w:rsidRDefault="0021071A" w:rsidP="00B61FA2">
            <w:r>
              <w:lastRenderedPageBreak/>
              <w:t>10.</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Pr="001F3D5F" w:rsidRDefault="0021071A" w:rsidP="00B61FA2">
            <w:pPr>
              <w:jc w:val="both"/>
              <w:rPr>
                <w:b/>
              </w:rPr>
            </w:pPr>
            <w:r w:rsidRPr="001F3D5F">
              <w:rPr>
                <w:b/>
              </w:rPr>
              <w:t>Причини відмови</w:t>
            </w:r>
          </w:p>
        </w:tc>
        <w:tc>
          <w:tcPr>
            <w:tcW w:w="5244"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pPr>
              <w:rPr>
                <w:color w:val="000000"/>
              </w:rPr>
            </w:pPr>
            <w:r w:rsidRPr="006634E0">
              <w:rPr>
                <w:color w:val="000000"/>
              </w:rPr>
              <w:t xml:space="preserve">Особа не подала необхідних документів або інформації; </w:t>
            </w:r>
          </w:p>
          <w:p w:rsidR="0021071A" w:rsidRPr="006634E0" w:rsidRDefault="0021071A" w:rsidP="00B61FA2">
            <w:pPr>
              <w:rPr>
                <w:color w:val="000000"/>
              </w:rPr>
            </w:pPr>
            <w:r w:rsidRPr="006634E0">
              <w:rPr>
                <w:color w:val="000000"/>
              </w:rPr>
              <w:t>Заявник не зареєстрований за адресою.</w:t>
            </w:r>
          </w:p>
          <w:p w:rsidR="0021071A" w:rsidRPr="006634E0" w:rsidRDefault="0021071A" w:rsidP="00B61FA2">
            <w:pPr>
              <w:rPr>
                <w:color w:val="000000"/>
              </w:rPr>
            </w:pPr>
            <w:r w:rsidRPr="006634E0">
              <w:rPr>
                <w:color w:val="000000"/>
              </w:rPr>
              <w:t>У поданих документах містяться недостовірні відомості або подані документи є недійсними;</w:t>
            </w:r>
          </w:p>
          <w:p w:rsidR="0021071A" w:rsidRPr="006634E0" w:rsidRDefault="0021071A" w:rsidP="00B61FA2">
            <w:pPr>
              <w:rPr>
                <w:lang w:val="ru-RU"/>
              </w:rPr>
            </w:pPr>
            <w:r w:rsidRPr="006634E0">
              <w:rPr>
                <w:color w:val="000000"/>
              </w:rPr>
              <w:t>Звернулася особа, яка не досягла 14 років.</w:t>
            </w:r>
          </w:p>
        </w:tc>
      </w:tr>
      <w:tr w:rsidR="0021071A"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r>
              <w:t>11</w:t>
            </w:r>
          </w:p>
        </w:tc>
        <w:tc>
          <w:tcPr>
            <w:tcW w:w="3828"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rPr>
                <w:b/>
              </w:rPr>
            </w:pPr>
            <w:r>
              <w:rPr>
                <w:b/>
              </w:rPr>
              <w:t>Порядок оскарження</w:t>
            </w:r>
          </w:p>
        </w:tc>
        <w:tc>
          <w:tcPr>
            <w:tcW w:w="5244" w:type="dxa"/>
            <w:tcBorders>
              <w:top w:val="single" w:sz="4" w:space="0" w:color="auto"/>
              <w:left w:val="single" w:sz="4" w:space="0" w:color="auto"/>
              <w:bottom w:val="single" w:sz="4" w:space="0" w:color="auto"/>
              <w:right w:val="single" w:sz="4" w:space="0" w:color="auto"/>
            </w:tcBorders>
            <w:hideMark/>
          </w:tcPr>
          <w:p w:rsidR="0021071A" w:rsidRDefault="0021071A" w:rsidP="00B61FA2">
            <w:pPr>
              <w:jc w:val="both"/>
            </w:pPr>
            <w:r>
              <w:t>В судовому порядку</w:t>
            </w:r>
          </w:p>
        </w:tc>
      </w:tr>
    </w:tbl>
    <w:p w:rsidR="0021071A" w:rsidRDefault="0021071A" w:rsidP="0021071A">
      <w:pPr>
        <w:tabs>
          <w:tab w:val="left" w:pos="1170"/>
        </w:tabs>
      </w:pPr>
      <w:r>
        <w:t>Начальник відділу реєстрації</w:t>
      </w:r>
    </w:p>
    <w:p w:rsidR="0021071A" w:rsidRPr="00FA2090" w:rsidRDefault="0021071A" w:rsidP="0021071A">
      <w:pPr>
        <w:tabs>
          <w:tab w:val="left" w:pos="1170"/>
        </w:tabs>
      </w:pPr>
      <w:r>
        <w:t xml:space="preserve">місця проживання БМР                                                                     О.Г. </w:t>
      </w:r>
      <w:proofErr w:type="spellStart"/>
      <w:r>
        <w:t>Компанець</w:t>
      </w:r>
      <w:proofErr w:type="spellEnd"/>
    </w:p>
    <w:p w:rsidR="0021071A" w:rsidRDefault="0021071A" w:rsidP="0021071A"/>
    <w:p w:rsidR="0021071A" w:rsidRDefault="0021071A" w:rsidP="0021071A">
      <w:pPr>
        <w:jc w:val="both"/>
      </w:pPr>
    </w:p>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Pr="00C33E59" w:rsidRDefault="0021071A" w:rsidP="0021071A">
      <w:pPr>
        <w:jc w:val="right"/>
      </w:pPr>
      <w:r w:rsidRPr="00C33E59">
        <w:lastRenderedPageBreak/>
        <w:t>Додаток № 4</w:t>
      </w:r>
    </w:p>
    <w:p w:rsidR="0021071A" w:rsidRPr="00702B1C" w:rsidRDefault="0021071A" w:rsidP="0021071A">
      <w:pPr>
        <w:jc w:val="center"/>
        <w:rPr>
          <w:sz w:val="26"/>
          <w:szCs w:val="26"/>
        </w:rPr>
      </w:pP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Default="0021071A" w:rsidP="0021071A">
      <w:pPr>
        <w:jc w:val="center"/>
        <w:rPr>
          <w:b/>
          <w:sz w:val="26"/>
          <w:szCs w:val="26"/>
        </w:rPr>
      </w:pPr>
      <w:r w:rsidRPr="00702B1C">
        <w:rPr>
          <w:b/>
          <w:sz w:val="26"/>
          <w:szCs w:val="26"/>
        </w:rPr>
        <w:t xml:space="preserve">                               </w:t>
      </w:r>
      <w:r w:rsidRPr="00F27366">
        <w:rPr>
          <w:b/>
          <w:sz w:val="26"/>
          <w:szCs w:val="26"/>
          <w:lang w:val="ru-RU"/>
        </w:rPr>
        <w:t xml:space="preserve">                                                            </w:t>
      </w:r>
      <w:r>
        <w:rPr>
          <w:b/>
          <w:sz w:val="26"/>
          <w:szCs w:val="26"/>
        </w:rPr>
        <w:t>№ 3806-64- V</w:t>
      </w:r>
      <w:r w:rsidRPr="00702B1C">
        <w:rPr>
          <w:b/>
          <w:sz w:val="26"/>
          <w:szCs w:val="26"/>
        </w:rPr>
        <w:t>II</w:t>
      </w:r>
    </w:p>
    <w:p w:rsidR="0021071A" w:rsidRDefault="0021071A" w:rsidP="0021071A">
      <w:pPr>
        <w:jc w:val="right"/>
        <w:rPr>
          <w:b/>
          <w:sz w:val="26"/>
          <w:szCs w:val="26"/>
        </w:rPr>
      </w:pP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color w:val="000000"/>
          <w:sz w:val="10"/>
          <w:szCs w:val="10"/>
          <w:lang w:eastAsia="uk-UA"/>
        </w:rPr>
      </w:pPr>
      <w:r>
        <w:rPr>
          <w:b/>
          <w:sz w:val="26"/>
          <w:szCs w:val="26"/>
        </w:rPr>
        <w:t>Послуга: Довідка про склад сім</w:t>
      </w:r>
      <w:r w:rsidRPr="00B913A2">
        <w:rPr>
          <w:b/>
          <w:sz w:val="26"/>
          <w:szCs w:val="26"/>
          <w:lang w:val="ru-RU"/>
        </w:rPr>
        <w:t>`</w:t>
      </w:r>
      <w:r>
        <w:rPr>
          <w:b/>
          <w:sz w:val="26"/>
          <w:szCs w:val="26"/>
        </w:rPr>
        <w:t>ї або зареєстрованих осіб у житловому приміщенні /будинку до органу соціального захисту населення №204.</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252"/>
        <w:gridCol w:w="5871"/>
      </w:tblGrid>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1.</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Найменування суб’єкта надання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Відділ реєстрації місця проживання</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2.</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Місцезнаходження суб’єкта надання адміністративної послуги, телефон, електронна адреса</w:t>
            </w:r>
          </w:p>
        </w:tc>
        <w:tc>
          <w:tcPr>
            <w:tcW w:w="5871" w:type="dxa"/>
            <w:tcBorders>
              <w:top w:val="single" w:sz="4" w:space="0" w:color="auto"/>
              <w:left w:val="single" w:sz="4" w:space="0" w:color="auto"/>
              <w:bottom w:val="single" w:sz="4" w:space="0" w:color="auto"/>
              <w:right w:val="single" w:sz="4" w:space="0" w:color="auto"/>
            </w:tcBorders>
            <w:vAlign w:val="center"/>
          </w:tcPr>
          <w:p w:rsidR="0021071A" w:rsidRPr="006634E0" w:rsidRDefault="0021071A" w:rsidP="00B61FA2">
            <w:r w:rsidRPr="006634E0">
              <w:t>08292, м. Буча, вул. Енергетиків, 1-А</w:t>
            </w:r>
          </w:p>
          <w:p w:rsidR="0021071A" w:rsidRPr="006634E0" w:rsidRDefault="0021071A" w:rsidP="00B61FA2">
            <w:r w:rsidRPr="006634E0">
              <w:t>04597 48-320</w:t>
            </w:r>
          </w:p>
          <w:p w:rsidR="0021071A" w:rsidRPr="006634E0" w:rsidRDefault="0021071A" w:rsidP="00B61FA2">
            <w:pPr>
              <w:rPr>
                <w:b/>
                <w:i/>
                <w:lang w:val="en-US"/>
              </w:rPr>
            </w:pPr>
            <w:r w:rsidRPr="006634E0">
              <w:rPr>
                <w:lang w:val="en-US"/>
              </w:rPr>
              <w:t>reestracia-rada@ukr.net</w:t>
            </w:r>
          </w:p>
          <w:p w:rsidR="0021071A" w:rsidRPr="006634E0" w:rsidRDefault="0021071A" w:rsidP="00B61FA2">
            <w:pPr>
              <w:rPr>
                <w:b/>
                <w:i/>
              </w:rPr>
            </w:pPr>
          </w:p>
        </w:tc>
      </w:tr>
      <w:tr w:rsidR="0021071A" w:rsidRPr="006634E0" w:rsidTr="00B61FA2">
        <w:trPr>
          <w:trHeight w:val="398"/>
        </w:trPr>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3.</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Інформація щодо режиму прийому громадян</w:t>
            </w:r>
          </w:p>
        </w:tc>
        <w:tc>
          <w:tcPr>
            <w:tcW w:w="5871" w:type="dxa"/>
            <w:tcBorders>
              <w:top w:val="single" w:sz="4" w:space="0" w:color="auto"/>
              <w:left w:val="single" w:sz="4" w:space="0" w:color="auto"/>
              <w:bottom w:val="single" w:sz="4" w:space="0" w:color="auto"/>
              <w:right w:val="single" w:sz="4" w:space="0" w:color="auto"/>
            </w:tcBorders>
            <w:vAlign w:val="center"/>
          </w:tcPr>
          <w:p w:rsidR="0021071A" w:rsidRPr="006634E0" w:rsidRDefault="0021071A" w:rsidP="00B61FA2">
            <w:r w:rsidRPr="006634E0">
              <w:t>Понеділок 8.00 -</w:t>
            </w:r>
            <w:r w:rsidRPr="006634E0">
              <w:rPr>
                <w:lang w:val="ru-RU"/>
              </w:rPr>
              <w:t xml:space="preserve"> 12.00    13.00 - </w:t>
            </w:r>
            <w:r w:rsidRPr="006634E0">
              <w:t>16.00</w:t>
            </w:r>
          </w:p>
          <w:p w:rsidR="0021071A" w:rsidRPr="006634E0" w:rsidRDefault="0021071A" w:rsidP="00B61FA2">
            <w:r w:rsidRPr="006634E0">
              <w:t xml:space="preserve">Вівторок    8.00 </w:t>
            </w:r>
            <w:r w:rsidRPr="006634E0">
              <w:rPr>
                <w:lang w:val="ru-RU"/>
              </w:rPr>
              <w:t xml:space="preserve">- 12.00    13.00 </w:t>
            </w:r>
            <w:r w:rsidRPr="006634E0">
              <w:t>-</w:t>
            </w:r>
            <w:r w:rsidRPr="006634E0">
              <w:rPr>
                <w:lang w:val="ru-RU"/>
              </w:rPr>
              <w:t xml:space="preserve"> </w:t>
            </w:r>
            <w:r w:rsidRPr="006634E0">
              <w:t>16.00</w:t>
            </w:r>
          </w:p>
          <w:p w:rsidR="0021071A" w:rsidRPr="006634E0" w:rsidRDefault="0021071A" w:rsidP="00B61FA2">
            <w:r w:rsidRPr="006634E0">
              <w:t xml:space="preserve">Середа       8.00 </w:t>
            </w:r>
            <w:r w:rsidRPr="006634E0">
              <w:rPr>
                <w:lang w:val="ru-RU"/>
              </w:rPr>
              <w:t xml:space="preserve">- 12.00    13.00 </w:t>
            </w:r>
            <w:r w:rsidRPr="006634E0">
              <w:t>- 16.00</w:t>
            </w:r>
          </w:p>
          <w:p w:rsidR="0021071A" w:rsidRPr="006634E0" w:rsidRDefault="0021071A" w:rsidP="00B61FA2">
            <w:r w:rsidRPr="006634E0">
              <w:t>П’ятниця   8.00 -</w:t>
            </w:r>
            <w:r w:rsidRPr="006634E0">
              <w:rPr>
                <w:lang w:val="ru-RU"/>
              </w:rPr>
              <w:t xml:space="preserve"> 12.00    13.00 - </w:t>
            </w:r>
            <w:r w:rsidRPr="006634E0">
              <w:t>15.00</w:t>
            </w:r>
          </w:p>
        </w:tc>
      </w:tr>
      <w:tr w:rsidR="0021071A" w:rsidRPr="006634E0" w:rsidTr="00B61FA2">
        <w:trPr>
          <w:trHeight w:val="711"/>
        </w:trPr>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4.</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Перелік та порядок подання документів, необхідних для отримання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rPr>
                <w:color w:val="000000"/>
              </w:rPr>
            </w:pPr>
            <w:r w:rsidRPr="006634E0">
              <w:rPr>
                <w:color w:val="000000"/>
              </w:rPr>
              <w:t>Документ що посвідчує особу заявника чи представника по дорученню (паспорт гр. України, свідоцтво про народження, посвідка на постійне/тимчасове проживання, доручення в установленому законом порядку).</w:t>
            </w:r>
          </w:p>
          <w:p w:rsidR="0021071A" w:rsidRPr="006634E0" w:rsidRDefault="0021071A" w:rsidP="00B61FA2">
            <w:pPr>
              <w:rPr>
                <w:color w:val="000000"/>
              </w:rPr>
            </w:pPr>
            <w:r w:rsidRPr="006634E0">
              <w:rPr>
                <w:color w:val="000000"/>
              </w:rPr>
              <w:t>Будинкова к</w:t>
            </w:r>
            <w:r>
              <w:rPr>
                <w:color w:val="000000"/>
              </w:rPr>
              <w:t>нига, картка реєстрації особи (</w:t>
            </w:r>
            <w:r w:rsidRPr="006634E0">
              <w:rPr>
                <w:color w:val="000000"/>
              </w:rPr>
              <w:t>за наявності).</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5.</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Платність/безоплатність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Адміністративна послуга надається безоплатно</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6.</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Строк надання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Послуга  надається день в день</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7.</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Результат надання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Довідка</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8.</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Спосіб отримання результату надання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Шляхом звернення до відділу реєстрації місця проживання Бучанської міської ради особисто чи по дорученню в установленому законом порядку.</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9.</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Нормативно-правові акти, які регулюють порядок та умови надання адміністративної послуги</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pPr>
              <w:rPr>
                <w:b/>
                <w:bCs/>
                <w:color w:val="000000"/>
                <w:shd w:val="clear" w:color="auto" w:fill="FFFFFF"/>
              </w:rPr>
            </w:pPr>
            <w:r w:rsidRPr="006634E0">
              <w:t>Закон  України «Про звернення громадян»;</w:t>
            </w:r>
            <w:r w:rsidRPr="006634E0">
              <w:rPr>
                <w:color w:val="000000"/>
                <w:shd w:val="clear" w:color="auto" w:fill="FFFFFF"/>
              </w:rPr>
              <w:t xml:space="preserve">; Постанова КМУ № 207 </w:t>
            </w:r>
            <w:r w:rsidRPr="006634E0">
              <w:rPr>
                <w:color w:val="0D0D0D" w:themeColor="text1" w:themeTint="F2"/>
                <w:shd w:val="clear" w:color="auto" w:fill="FFFFFF"/>
              </w:rPr>
              <w:t>«</w:t>
            </w:r>
            <w:r w:rsidRPr="006634E0">
              <w:rPr>
                <w:color w:val="0D0D0D" w:themeColor="text1" w:themeTint="F2"/>
              </w:rPr>
              <w:t xml:space="preserve">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r w:rsidRPr="006634E0">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№888; Постанова КМУ </w:t>
            </w:r>
            <w:r w:rsidRPr="006634E0">
              <w:rPr>
                <w:rStyle w:val="rvts9"/>
                <w:color w:val="000000"/>
                <w:bdr w:val="none" w:sz="0" w:space="0" w:color="auto" w:frame="1"/>
                <w:shd w:val="clear" w:color="auto" w:fill="FFFFFF"/>
              </w:rPr>
              <w:t>від 21 жовтня 1995 р. № 848</w:t>
            </w:r>
            <w:r w:rsidRPr="006634E0">
              <w:rPr>
                <w:color w:val="000000"/>
                <w:shd w:val="clear" w:color="auto" w:fill="FFFFFF"/>
              </w:rPr>
              <w:t> </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t>10.</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Причини відмови</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pPr>
              <w:rPr>
                <w:color w:val="000000"/>
              </w:rPr>
            </w:pPr>
            <w:r w:rsidRPr="006634E0">
              <w:rPr>
                <w:color w:val="000000"/>
              </w:rPr>
              <w:t xml:space="preserve">Особа не подала необхідних документів або інформації; </w:t>
            </w:r>
          </w:p>
          <w:p w:rsidR="0021071A" w:rsidRPr="006634E0" w:rsidRDefault="0021071A" w:rsidP="00B61FA2">
            <w:pPr>
              <w:rPr>
                <w:color w:val="000000"/>
              </w:rPr>
            </w:pPr>
            <w:r w:rsidRPr="006634E0">
              <w:rPr>
                <w:color w:val="000000"/>
              </w:rPr>
              <w:t>У поданих документах містяться недостовірні відомості або подані документи є недійсними;</w:t>
            </w:r>
          </w:p>
          <w:p w:rsidR="0021071A" w:rsidRPr="006634E0" w:rsidRDefault="0021071A" w:rsidP="00B61FA2">
            <w:pPr>
              <w:rPr>
                <w:color w:val="000000"/>
              </w:rPr>
            </w:pPr>
            <w:r w:rsidRPr="006634E0">
              <w:rPr>
                <w:color w:val="000000"/>
              </w:rPr>
              <w:lastRenderedPageBreak/>
              <w:t>Звернулася особа, яка не досягла 14 років.</w:t>
            </w:r>
          </w:p>
          <w:p w:rsidR="0021071A" w:rsidRPr="00F77DA3" w:rsidRDefault="0021071A" w:rsidP="00B61FA2">
            <w:pPr>
              <w:rPr>
                <w:color w:val="000000"/>
              </w:rPr>
            </w:pPr>
            <w:r w:rsidRPr="006634E0">
              <w:rPr>
                <w:color w:val="000000"/>
              </w:rPr>
              <w:t>Заявник не зареєстрований за адресою.</w:t>
            </w:r>
          </w:p>
        </w:tc>
      </w:tr>
      <w:tr w:rsidR="0021071A" w:rsidRPr="006634E0" w:rsidTr="00B61FA2">
        <w:tc>
          <w:tcPr>
            <w:tcW w:w="516" w:type="dxa"/>
            <w:tcBorders>
              <w:top w:val="single" w:sz="4" w:space="0" w:color="auto"/>
              <w:left w:val="single" w:sz="4" w:space="0" w:color="auto"/>
              <w:bottom w:val="single" w:sz="4" w:space="0" w:color="auto"/>
              <w:right w:val="single" w:sz="4" w:space="0" w:color="auto"/>
            </w:tcBorders>
            <w:vAlign w:val="center"/>
            <w:hideMark/>
          </w:tcPr>
          <w:p w:rsidR="0021071A" w:rsidRPr="006634E0" w:rsidRDefault="0021071A" w:rsidP="00B61FA2">
            <w:r w:rsidRPr="006634E0">
              <w:lastRenderedPageBreak/>
              <w:t>11.</w:t>
            </w:r>
          </w:p>
        </w:tc>
        <w:tc>
          <w:tcPr>
            <w:tcW w:w="3252"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Порядок оскарження</w:t>
            </w:r>
          </w:p>
        </w:tc>
        <w:tc>
          <w:tcPr>
            <w:tcW w:w="5871" w:type="dxa"/>
            <w:tcBorders>
              <w:top w:val="single" w:sz="4" w:space="0" w:color="auto"/>
              <w:left w:val="single" w:sz="4" w:space="0" w:color="auto"/>
              <w:bottom w:val="single" w:sz="4" w:space="0" w:color="auto"/>
              <w:right w:val="single" w:sz="4" w:space="0" w:color="auto"/>
            </w:tcBorders>
            <w:hideMark/>
          </w:tcPr>
          <w:p w:rsidR="0021071A" w:rsidRPr="006634E0" w:rsidRDefault="0021071A" w:rsidP="00B61FA2">
            <w:r w:rsidRPr="006634E0">
              <w:t>В судовому порядку</w:t>
            </w:r>
          </w:p>
        </w:tc>
      </w:tr>
    </w:tbl>
    <w:p w:rsidR="0021071A" w:rsidRDefault="0021071A" w:rsidP="0021071A">
      <w:pPr>
        <w:tabs>
          <w:tab w:val="left" w:pos="1170"/>
        </w:tabs>
      </w:pPr>
      <w:r>
        <w:t>Начальник відділу реєстрації</w:t>
      </w:r>
    </w:p>
    <w:p w:rsidR="0021071A" w:rsidRPr="00FA2090" w:rsidRDefault="0021071A" w:rsidP="0021071A">
      <w:pPr>
        <w:tabs>
          <w:tab w:val="left" w:pos="1170"/>
        </w:tabs>
      </w:pPr>
      <w:r>
        <w:t xml:space="preserve">місця проживання БМР                                                                     </w:t>
      </w:r>
      <w:proofErr w:type="spellStart"/>
      <w:r>
        <w:t>О.Г.Компанець</w:t>
      </w:r>
      <w:proofErr w:type="spellEnd"/>
    </w:p>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Pr="00C33E59" w:rsidRDefault="0021071A" w:rsidP="0021071A">
      <w:pPr>
        <w:jc w:val="right"/>
        <w:rPr>
          <w:sz w:val="26"/>
          <w:szCs w:val="26"/>
        </w:rPr>
      </w:pPr>
      <w:r w:rsidRPr="00C33E59">
        <w:rPr>
          <w:sz w:val="26"/>
          <w:szCs w:val="26"/>
        </w:rPr>
        <w:lastRenderedPageBreak/>
        <w:t>Додаток № 5</w:t>
      </w:r>
    </w:p>
    <w:p w:rsidR="0021071A" w:rsidRPr="00702B1C" w:rsidRDefault="0021071A" w:rsidP="0021071A">
      <w:pPr>
        <w:jc w:val="center"/>
        <w:rPr>
          <w:sz w:val="26"/>
          <w:szCs w:val="26"/>
        </w:rPr>
      </w:pP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Default="0021071A" w:rsidP="0021071A">
      <w:pPr>
        <w:jc w:val="center"/>
        <w:rPr>
          <w:b/>
          <w:sz w:val="26"/>
          <w:szCs w:val="26"/>
        </w:rPr>
      </w:pPr>
      <w:r w:rsidRPr="00702B1C">
        <w:rPr>
          <w:b/>
          <w:sz w:val="26"/>
          <w:szCs w:val="26"/>
        </w:rPr>
        <w:t xml:space="preserve">                               </w:t>
      </w:r>
      <w:r w:rsidRPr="00F27366">
        <w:rPr>
          <w:b/>
          <w:sz w:val="26"/>
          <w:szCs w:val="26"/>
          <w:lang w:val="ru-RU"/>
        </w:rPr>
        <w:t xml:space="preserve">                                                            </w:t>
      </w:r>
      <w:r>
        <w:rPr>
          <w:b/>
          <w:sz w:val="26"/>
          <w:szCs w:val="26"/>
        </w:rPr>
        <w:t>№ 3806-64- V</w:t>
      </w:r>
      <w:r w:rsidRPr="00702B1C">
        <w:rPr>
          <w:b/>
          <w:sz w:val="26"/>
          <w:szCs w:val="26"/>
        </w:rPr>
        <w:t>II</w:t>
      </w:r>
    </w:p>
    <w:p w:rsidR="0021071A" w:rsidRDefault="0021071A" w:rsidP="0021071A">
      <w:pPr>
        <w:jc w:val="right"/>
        <w:rPr>
          <w:b/>
          <w:sz w:val="26"/>
          <w:szCs w:val="26"/>
        </w:rPr>
      </w:pP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color w:val="000000"/>
          <w:sz w:val="10"/>
          <w:szCs w:val="10"/>
          <w:lang w:eastAsia="uk-UA"/>
        </w:rPr>
      </w:pPr>
      <w:r>
        <w:rPr>
          <w:b/>
          <w:sz w:val="26"/>
          <w:szCs w:val="26"/>
        </w:rPr>
        <w:t>Послуга: Довідка про зареєстрованих осіб у житловому приміщенні /будинку.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3582"/>
        <w:gridCol w:w="5490"/>
      </w:tblGrid>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1.</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Найменування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Відділ реєстрації місця проживання</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2.</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Місцезнаходження суб’єкта надання адміністративної послуги, телефон, електронна адреса</w:t>
            </w:r>
          </w:p>
        </w:tc>
        <w:tc>
          <w:tcPr>
            <w:tcW w:w="5490" w:type="dxa"/>
            <w:tcBorders>
              <w:top w:val="single" w:sz="4" w:space="0" w:color="auto"/>
              <w:left w:val="single" w:sz="4" w:space="0" w:color="auto"/>
              <w:bottom w:val="single" w:sz="4" w:space="0" w:color="auto"/>
              <w:right w:val="single" w:sz="4" w:space="0" w:color="auto"/>
            </w:tcBorders>
            <w:vAlign w:val="center"/>
          </w:tcPr>
          <w:p w:rsidR="0021071A" w:rsidRPr="00F77DA3" w:rsidRDefault="0021071A" w:rsidP="00B61FA2">
            <w:r w:rsidRPr="00F77DA3">
              <w:t>08292, м. Буча, вул. Енергетиків, 1-А</w:t>
            </w:r>
          </w:p>
          <w:p w:rsidR="0021071A" w:rsidRPr="00F77DA3" w:rsidRDefault="0021071A" w:rsidP="00B61FA2">
            <w:r w:rsidRPr="00F77DA3">
              <w:t>04597 48-320</w:t>
            </w:r>
          </w:p>
          <w:p w:rsidR="0021071A" w:rsidRPr="00F77DA3" w:rsidRDefault="0021071A" w:rsidP="00B61FA2">
            <w:pPr>
              <w:rPr>
                <w:b/>
                <w:i/>
                <w:lang w:val="en-US"/>
              </w:rPr>
            </w:pPr>
            <w:r w:rsidRPr="00F77DA3">
              <w:rPr>
                <w:lang w:val="en-US"/>
              </w:rPr>
              <w:t>reestracia-rada@ukr.net</w:t>
            </w:r>
          </w:p>
          <w:p w:rsidR="0021071A" w:rsidRPr="00F77DA3" w:rsidRDefault="0021071A" w:rsidP="00B61FA2">
            <w:pPr>
              <w:rPr>
                <w:b/>
                <w:i/>
              </w:rPr>
            </w:pPr>
          </w:p>
        </w:tc>
      </w:tr>
      <w:tr w:rsidR="0021071A" w:rsidRPr="00F77DA3" w:rsidTr="00B61FA2">
        <w:trPr>
          <w:trHeight w:val="1154"/>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3.</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Pr>
                <w:b/>
              </w:rPr>
              <w:t>Інформація щодо режиму прийому громадян</w:t>
            </w:r>
          </w:p>
        </w:tc>
        <w:tc>
          <w:tcPr>
            <w:tcW w:w="5490" w:type="dxa"/>
            <w:tcBorders>
              <w:top w:val="single" w:sz="4" w:space="0" w:color="auto"/>
              <w:left w:val="single" w:sz="4" w:space="0" w:color="auto"/>
              <w:bottom w:val="single" w:sz="4" w:space="0" w:color="auto"/>
              <w:right w:val="single" w:sz="4" w:space="0" w:color="auto"/>
            </w:tcBorders>
            <w:vAlign w:val="center"/>
          </w:tcPr>
          <w:p w:rsidR="0021071A" w:rsidRPr="00F77DA3" w:rsidRDefault="0021071A" w:rsidP="00B61FA2">
            <w:r w:rsidRPr="00F77DA3">
              <w:t>Понеділок 8.00 -</w:t>
            </w:r>
            <w:r w:rsidRPr="00F77DA3">
              <w:rPr>
                <w:lang w:val="ru-RU"/>
              </w:rPr>
              <w:t xml:space="preserve"> 12.00    13.00 - </w:t>
            </w:r>
            <w:r w:rsidRPr="00F77DA3">
              <w:t>16.00</w:t>
            </w:r>
          </w:p>
          <w:p w:rsidR="0021071A" w:rsidRPr="00F77DA3" w:rsidRDefault="0021071A" w:rsidP="00B61FA2">
            <w:r w:rsidRPr="00F77DA3">
              <w:t xml:space="preserve">Вівторок    8.00 </w:t>
            </w:r>
            <w:r w:rsidRPr="00F77DA3">
              <w:rPr>
                <w:lang w:val="ru-RU"/>
              </w:rPr>
              <w:t xml:space="preserve">- 12.00    13.00 </w:t>
            </w:r>
            <w:r w:rsidRPr="00F77DA3">
              <w:t>-</w:t>
            </w:r>
            <w:r w:rsidRPr="00F77DA3">
              <w:rPr>
                <w:lang w:val="ru-RU"/>
              </w:rPr>
              <w:t xml:space="preserve"> </w:t>
            </w:r>
            <w:r w:rsidRPr="00F77DA3">
              <w:t>16.00</w:t>
            </w:r>
          </w:p>
          <w:p w:rsidR="0021071A" w:rsidRPr="00F77DA3" w:rsidRDefault="0021071A" w:rsidP="00B61FA2">
            <w:r w:rsidRPr="00F77DA3">
              <w:t xml:space="preserve">Середа       8.00 </w:t>
            </w:r>
            <w:r w:rsidRPr="00F77DA3">
              <w:rPr>
                <w:lang w:val="ru-RU"/>
              </w:rPr>
              <w:t xml:space="preserve">- 12.00    13.00 </w:t>
            </w:r>
            <w:r w:rsidRPr="00F77DA3">
              <w:t>- 16.00</w:t>
            </w:r>
          </w:p>
          <w:p w:rsidR="0021071A" w:rsidRPr="00F77DA3" w:rsidRDefault="0021071A" w:rsidP="00B61FA2">
            <w:r w:rsidRPr="00F77DA3">
              <w:t>П’ятниця   8.00 -</w:t>
            </w:r>
            <w:r w:rsidRPr="00F77DA3">
              <w:rPr>
                <w:lang w:val="ru-RU"/>
              </w:rPr>
              <w:t xml:space="preserve"> 12.00    13.00 - </w:t>
            </w:r>
            <w:r w:rsidRPr="00F77DA3">
              <w:t>15.00</w:t>
            </w:r>
          </w:p>
        </w:tc>
      </w:tr>
      <w:tr w:rsidR="0021071A" w:rsidRPr="00F77DA3" w:rsidTr="00B61FA2">
        <w:trPr>
          <w:trHeight w:val="711"/>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4.</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Перелік та порядок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rPr>
                <w:color w:val="000000"/>
              </w:rPr>
            </w:pPr>
            <w:r w:rsidRPr="00F77DA3">
              <w:rPr>
                <w:color w:val="000000"/>
              </w:rPr>
              <w:t>Документ що посвідчує особу заявника чи представника по дорученню (паспорт гр. України, свідоцтво про народження, посвідка на постійне/тимчасове проживання, доручення в установленому законом порядку).</w:t>
            </w:r>
          </w:p>
          <w:p w:rsidR="0021071A" w:rsidRPr="00F77DA3" w:rsidRDefault="0021071A" w:rsidP="00B61FA2">
            <w:pPr>
              <w:rPr>
                <w:color w:val="000000"/>
              </w:rPr>
            </w:pPr>
            <w:r w:rsidRPr="00F77DA3">
              <w:rPr>
                <w:color w:val="000000"/>
              </w:rPr>
              <w:t>Будинкова к</w:t>
            </w:r>
            <w:r>
              <w:rPr>
                <w:color w:val="000000"/>
              </w:rPr>
              <w:t>нига, картка реєстрації особи (</w:t>
            </w:r>
            <w:r w:rsidRPr="00F77DA3">
              <w:rPr>
                <w:color w:val="000000"/>
              </w:rPr>
              <w:t>за наявності ).</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5.</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Платність/безоплатність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Адміністративна послуга надається безоплатно</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6.</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Строк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r w:rsidRPr="00F77DA3">
              <w:t>Послуга  надається день в день</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7.</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Результат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r w:rsidRPr="00F77DA3">
              <w:t>Довідка</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8.</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Спосіб отримання результату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r w:rsidRPr="00F77DA3">
              <w:t>Шляхом звернення до відділу реєстрації місця проживання Бучанської міської ради</w:t>
            </w:r>
          </w:p>
        </w:tc>
      </w:tr>
      <w:tr w:rsidR="0021071A" w:rsidRPr="00F77DA3" w:rsidTr="00B61FA2">
        <w:trPr>
          <w:trHeight w:val="2715"/>
        </w:trPr>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9.</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Нормативно-правові акти, які регулюють порядок та умови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pPr>
              <w:rPr>
                <w:b/>
                <w:bCs/>
                <w:color w:val="000000"/>
                <w:shd w:val="clear" w:color="auto" w:fill="FFFFFF"/>
              </w:rPr>
            </w:pPr>
            <w:r w:rsidRPr="00F77DA3">
              <w:t>Закон  України «Про звернення громадян»;</w:t>
            </w:r>
            <w:r w:rsidRPr="00F77DA3">
              <w:rPr>
                <w:color w:val="000000"/>
                <w:shd w:val="clear" w:color="auto" w:fill="FFFFFF"/>
              </w:rPr>
              <w:t xml:space="preserve"> Постанова КМУ № 207 </w:t>
            </w:r>
            <w:r w:rsidRPr="00F77DA3">
              <w:rPr>
                <w:color w:val="0D0D0D" w:themeColor="text1" w:themeTint="F2"/>
                <w:shd w:val="clear" w:color="auto" w:fill="FFFFFF"/>
              </w:rPr>
              <w:t>«</w:t>
            </w:r>
            <w:r w:rsidRPr="00F77DA3">
              <w:rPr>
                <w:color w:val="0D0D0D" w:themeColor="text1" w:themeTint="F2"/>
              </w:rPr>
              <w:t xml:space="preserve">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r w:rsidRPr="00F77DA3">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№888; </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t>10.</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Причини відмови</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pPr>
              <w:rPr>
                <w:color w:val="000000"/>
              </w:rPr>
            </w:pPr>
            <w:r w:rsidRPr="00F77DA3">
              <w:rPr>
                <w:color w:val="000000"/>
              </w:rPr>
              <w:t xml:space="preserve">Особа не подала необхідних документів чи необхідної інформації; </w:t>
            </w:r>
          </w:p>
          <w:p w:rsidR="0021071A" w:rsidRPr="00F77DA3" w:rsidRDefault="0021071A" w:rsidP="00B61FA2">
            <w:pPr>
              <w:rPr>
                <w:color w:val="000000"/>
              </w:rPr>
            </w:pPr>
            <w:r w:rsidRPr="00F77DA3">
              <w:rPr>
                <w:color w:val="000000"/>
              </w:rPr>
              <w:t>У поданих документах містяться недостовірні відомості або подані документи є недійсними;</w:t>
            </w:r>
          </w:p>
          <w:p w:rsidR="0021071A" w:rsidRPr="00F77DA3" w:rsidRDefault="0021071A" w:rsidP="00B61FA2">
            <w:pPr>
              <w:rPr>
                <w:color w:val="000000"/>
              </w:rPr>
            </w:pPr>
            <w:r w:rsidRPr="00F77DA3">
              <w:rPr>
                <w:color w:val="000000"/>
              </w:rPr>
              <w:t>Звернулася особа, яка не досягла 14 років;</w:t>
            </w:r>
          </w:p>
          <w:p w:rsidR="0021071A" w:rsidRPr="00F77DA3" w:rsidRDefault="0021071A" w:rsidP="00B61FA2">
            <w:pPr>
              <w:rPr>
                <w:color w:val="000000"/>
              </w:rPr>
            </w:pPr>
            <w:r w:rsidRPr="00F77DA3">
              <w:rPr>
                <w:color w:val="000000"/>
              </w:rPr>
              <w:lastRenderedPageBreak/>
              <w:t>Заявник не зареєстрований за адресою.</w:t>
            </w:r>
          </w:p>
        </w:tc>
      </w:tr>
      <w:tr w:rsidR="0021071A" w:rsidRPr="00F77DA3" w:rsidTr="00B61FA2">
        <w:tc>
          <w:tcPr>
            <w:tcW w:w="567"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r w:rsidRPr="00F77DA3">
              <w:lastRenderedPageBreak/>
              <w:t>11.</w:t>
            </w:r>
          </w:p>
        </w:tc>
        <w:tc>
          <w:tcPr>
            <w:tcW w:w="3582" w:type="dxa"/>
            <w:tcBorders>
              <w:top w:val="single" w:sz="4" w:space="0" w:color="auto"/>
              <w:left w:val="single" w:sz="4" w:space="0" w:color="auto"/>
              <w:bottom w:val="single" w:sz="4" w:space="0" w:color="auto"/>
              <w:right w:val="single" w:sz="4" w:space="0" w:color="auto"/>
            </w:tcBorders>
            <w:vAlign w:val="center"/>
            <w:hideMark/>
          </w:tcPr>
          <w:p w:rsidR="0021071A" w:rsidRPr="00F77DA3" w:rsidRDefault="0021071A" w:rsidP="00B61FA2">
            <w:pPr>
              <w:rPr>
                <w:b/>
              </w:rPr>
            </w:pPr>
            <w:r w:rsidRPr="00F77DA3">
              <w:rPr>
                <w:b/>
              </w:rPr>
              <w:t>Порядок оскарження</w:t>
            </w:r>
          </w:p>
        </w:tc>
        <w:tc>
          <w:tcPr>
            <w:tcW w:w="5490"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r w:rsidRPr="00F77DA3">
              <w:t>В судовому порядку</w:t>
            </w:r>
          </w:p>
        </w:tc>
      </w:tr>
    </w:tbl>
    <w:p w:rsidR="0021071A" w:rsidRDefault="0021071A" w:rsidP="0021071A">
      <w:pPr>
        <w:tabs>
          <w:tab w:val="left" w:pos="1170"/>
        </w:tabs>
      </w:pPr>
      <w:r>
        <w:t>Начальник відділу реєстрації</w:t>
      </w:r>
    </w:p>
    <w:p w:rsidR="0021071A" w:rsidRPr="00FA2090" w:rsidRDefault="0021071A" w:rsidP="0021071A">
      <w:pPr>
        <w:tabs>
          <w:tab w:val="left" w:pos="1170"/>
        </w:tabs>
      </w:pPr>
      <w:r>
        <w:t xml:space="preserve">місця проживання БМР                                                                     О.Г. </w:t>
      </w:r>
      <w:proofErr w:type="spellStart"/>
      <w:r>
        <w:t>Компанець</w:t>
      </w:r>
      <w:proofErr w:type="spellEnd"/>
    </w:p>
    <w:p w:rsidR="0021071A" w:rsidRDefault="0021071A" w:rsidP="0021071A"/>
    <w:p w:rsidR="0021071A" w:rsidRPr="00F77DA3"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p>
    <w:p w:rsidR="0021071A" w:rsidRDefault="0021071A" w:rsidP="0021071A">
      <w:pPr>
        <w:jc w:val="right"/>
      </w:pPr>
      <w:bookmarkStart w:id="2" w:name="_GoBack"/>
      <w:bookmarkEnd w:id="2"/>
    </w:p>
    <w:p w:rsidR="0021071A" w:rsidRDefault="0021071A" w:rsidP="0021071A">
      <w:pPr>
        <w:jc w:val="right"/>
      </w:pPr>
    </w:p>
    <w:p w:rsidR="0021071A" w:rsidRDefault="0021071A" w:rsidP="0021071A">
      <w:pPr>
        <w:jc w:val="right"/>
      </w:pPr>
    </w:p>
    <w:p w:rsidR="0021071A" w:rsidRPr="00C33E59" w:rsidRDefault="0021071A" w:rsidP="0021071A">
      <w:pPr>
        <w:jc w:val="right"/>
      </w:pPr>
      <w:r w:rsidRPr="00C33E59">
        <w:lastRenderedPageBreak/>
        <w:t>Додаток № 6</w:t>
      </w:r>
    </w:p>
    <w:p w:rsidR="0021071A" w:rsidRPr="00702B1C" w:rsidRDefault="0021071A" w:rsidP="0021071A">
      <w:pPr>
        <w:jc w:val="center"/>
        <w:rPr>
          <w:sz w:val="26"/>
          <w:szCs w:val="26"/>
        </w:rPr>
      </w:pPr>
      <w:r>
        <w:rPr>
          <w:b/>
          <w:sz w:val="26"/>
          <w:szCs w:val="26"/>
        </w:rPr>
        <w:t xml:space="preserve">                                                                                              ЗАТВЕРДЖЕНО</w:t>
      </w:r>
    </w:p>
    <w:p w:rsidR="0021071A" w:rsidRDefault="0021071A" w:rsidP="0021071A">
      <w:pPr>
        <w:jc w:val="center"/>
        <w:rPr>
          <w:b/>
          <w:sz w:val="26"/>
          <w:szCs w:val="26"/>
        </w:rPr>
      </w:pPr>
      <w:r w:rsidRPr="00702B1C">
        <w:rPr>
          <w:b/>
          <w:sz w:val="26"/>
          <w:szCs w:val="26"/>
        </w:rPr>
        <w:t xml:space="preserve">                                                                       </w:t>
      </w:r>
      <w:r>
        <w:rPr>
          <w:b/>
          <w:sz w:val="26"/>
          <w:szCs w:val="26"/>
        </w:rPr>
        <w:t xml:space="preserve">                               р</w:t>
      </w:r>
      <w:r w:rsidRPr="00702B1C">
        <w:rPr>
          <w:b/>
          <w:sz w:val="26"/>
          <w:szCs w:val="26"/>
        </w:rPr>
        <w:t>ішенням Бучанської</w:t>
      </w:r>
    </w:p>
    <w:p w:rsidR="0021071A" w:rsidRPr="00702B1C" w:rsidRDefault="0021071A" w:rsidP="0021071A">
      <w:pPr>
        <w:jc w:val="center"/>
        <w:rPr>
          <w:b/>
          <w:sz w:val="26"/>
          <w:szCs w:val="26"/>
        </w:rPr>
      </w:pPr>
      <w:r w:rsidRPr="00702B1C">
        <w:rPr>
          <w:b/>
          <w:sz w:val="26"/>
          <w:szCs w:val="26"/>
        </w:rPr>
        <w:t xml:space="preserve">                                                                                     міської ради</w:t>
      </w:r>
    </w:p>
    <w:p w:rsidR="0021071A" w:rsidRPr="00702B1C" w:rsidRDefault="0021071A" w:rsidP="0021071A">
      <w:pPr>
        <w:jc w:val="right"/>
        <w:rPr>
          <w:b/>
          <w:sz w:val="26"/>
          <w:szCs w:val="26"/>
        </w:rPr>
      </w:pPr>
      <w:r w:rsidRPr="00702B1C">
        <w:rPr>
          <w:b/>
          <w:sz w:val="26"/>
          <w:szCs w:val="26"/>
        </w:rPr>
        <w:t>«29»  серпня 2019 року</w:t>
      </w:r>
    </w:p>
    <w:p w:rsidR="0021071A" w:rsidRDefault="0021071A" w:rsidP="0021071A">
      <w:pPr>
        <w:jc w:val="center"/>
        <w:rPr>
          <w:b/>
          <w:sz w:val="26"/>
          <w:szCs w:val="26"/>
        </w:rPr>
      </w:pPr>
      <w:r w:rsidRPr="00702B1C">
        <w:rPr>
          <w:b/>
          <w:sz w:val="26"/>
          <w:szCs w:val="26"/>
        </w:rPr>
        <w:t xml:space="preserve">                               </w:t>
      </w:r>
      <w:r w:rsidRPr="00F27366">
        <w:rPr>
          <w:b/>
          <w:sz w:val="26"/>
          <w:szCs w:val="26"/>
          <w:lang w:val="ru-RU"/>
        </w:rPr>
        <w:t xml:space="preserve">                                                            </w:t>
      </w:r>
      <w:r>
        <w:rPr>
          <w:b/>
          <w:sz w:val="26"/>
          <w:szCs w:val="26"/>
        </w:rPr>
        <w:t>№ 3806-64- V</w:t>
      </w:r>
      <w:r w:rsidRPr="00702B1C">
        <w:rPr>
          <w:b/>
          <w:sz w:val="26"/>
          <w:szCs w:val="26"/>
        </w:rPr>
        <w:t>II</w:t>
      </w:r>
    </w:p>
    <w:p w:rsidR="0021071A" w:rsidRDefault="0021071A" w:rsidP="0021071A">
      <w:pPr>
        <w:jc w:val="right"/>
        <w:rPr>
          <w:b/>
          <w:sz w:val="26"/>
          <w:szCs w:val="26"/>
        </w:rPr>
      </w:pPr>
    </w:p>
    <w:p w:rsidR="0021071A" w:rsidRDefault="0021071A" w:rsidP="0021071A">
      <w:pPr>
        <w:jc w:val="center"/>
        <w:rPr>
          <w:b/>
          <w:sz w:val="26"/>
          <w:szCs w:val="26"/>
        </w:rPr>
      </w:pPr>
      <w:r>
        <w:rPr>
          <w:b/>
          <w:sz w:val="26"/>
          <w:szCs w:val="26"/>
        </w:rPr>
        <w:t>ІНФОРМАЦІЙНА КАРТКА</w:t>
      </w:r>
    </w:p>
    <w:p w:rsidR="0021071A" w:rsidRDefault="0021071A" w:rsidP="0021071A">
      <w:pPr>
        <w:jc w:val="center"/>
        <w:rPr>
          <w:b/>
          <w:sz w:val="10"/>
          <w:szCs w:val="10"/>
        </w:rPr>
      </w:pPr>
    </w:p>
    <w:p w:rsidR="0021071A" w:rsidRDefault="0021071A" w:rsidP="0021071A">
      <w:pPr>
        <w:rPr>
          <w:color w:val="000000"/>
          <w:sz w:val="10"/>
          <w:szCs w:val="10"/>
          <w:lang w:eastAsia="uk-UA"/>
        </w:rPr>
      </w:pPr>
      <w:r>
        <w:rPr>
          <w:b/>
          <w:sz w:val="26"/>
          <w:szCs w:val="26"/>
        </w:rPr>
        <w:t>Послуга: Відповідь на запит між органами державної влади.</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835"/>
        <w:gridCol w:w="6096"/>
      </w:tblGrid>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Найменування суб’єкта надання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jc w:val="both"/>
            </w:pPr>
            <w:r>
              <w:t>Відділ реєстрації місця проживання</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Місцезнаходження суб’єкта надання адміністративної послуги, телефон, електронна адреса</w:t>
            </w:r>
          </w:p>
        </w:tc>
        <w:tc>
          <w:tcPr>
            <w:tcW w:w="6096"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jc w:val="both"/>
            </w:pPr>
            <w:r>
              <w:t>08292, м. Буча, вул. Енергетиків, 1-А</w:t>
            </w:r>
          </w:p>
          <w:p w:rsidR="0021071A" w:rsidRDefault="0021071A" w:rsidP="00B61FA2">
            <w:pPr>
              <w:jc w:val="both"/>
            </w:pPr>
            <w:r>
              <w:t>04597 48-320</w:t>
            </w:r>
          </w:p>
          <w:p w:rsidR="0021071A" w:rsidRPr="001A64D1" w:rsidRDefault="0021071A" w:rsidP="00B61FA2">
            <w:pPr>
              <w:jc w:val="both"/>
              <w:rPr>
                <w:b/>
                <w:i/>
                <w:lang w:val="en-US"/>
              </w:rPr>
            </w:pPr>
            <w:r>
              <w:rPr>
                <w:lang w:val="en-US"/>
              </w:rPr>
              <w:t>reestracia-rada@ukr.net</w:t>
            </w:r>
          </w:p>
          <w:p w:rsidR="0021071A" w:rsidRDefault="0021071A" w:rsidP="00B61FA2">
            <w:pPr>
              <w:jc w:val="both"/>
              <w:rPr>
                <w:b/>
                <w:i/>
              </w:rPr>
            </w:pPr>
          </w:p>
        </w:tc>
      </w:tr>
      <w:tr w:rsidR="0021071A" w:rsidTr="00B61FA2">
        <w:trPr>
          <w:trHeight w:val="398"/>
        </w:trPr>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Інформація щодо режиму прийому громадян</w:t>
            </w:r>
          </w:p>
        </w:tc>
        <w:tc>
          <w:tcPr>
            <w:tcW w:w="6096"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jc w:val="both"/>
            </w:pPr>
            <w:r>
              <w:t>Понеділок 8.00 -</w:t>
            </w:r>
            <w:r>
              <w:rPr>
                <w:lang w:val="ru-RU"/>
              </w:rPr>
              <w:t xml:space="preserve"> 12.00    13.00</w:t>
            </w:r>
            <w:r w:rsidRPr="009074F7">
              <w:rPr>
                <w:lang w:val="ru-RU"/>
              </w:rPr>
              <w:t xml:space="preserve"> - </w:t>
            </w:r>
            <w:r>
              <w:t>16.00</w:t>
            </w:r>
          </w:p>
          <w:p w:rsidR="0021071A" w:rsidRDefault="0021071A" w:rsidP="00B61FA2">
            <w:pPr>
              <w:jc w:val="both"/>
            </w:pPr>
            <w:r>
              <w:t xml:space="preserve">Вівторок    8.00 </w:t>
            </w:r>
            <w:r>
              <w:rPr>
                <w:lang w:val="ru-RU"/>
              </w:rPr>
              <w:t>- 12.00    13.00</w:t>
            </w:r>
            <w:r w:rsidRPr="009074F7">
              <w:rPr>
                <w:lang w:val="ru-RU"/>
              </w:rPr>
              <w:t xml:space="preserve"> </w:t>
            </w:r>
            <w:r>
              <w:t>-</w:t>
            </w:r>
            <w:r w:rsidRPr="009074F7">
              <w:rPr>
                <w:lang w:val="ru-RU"/>
              </w:rPr>
              <w:t xml:space="preserve"> </w:t>
            </w:r>
            <w:r>
              <w:t>16.00</w:t>
            </w:r>
          </w:p>
          <w:p w:rsidR="0021071A" w:rsidRDefault="0021071A" w:rsidP="00B61FA2">
            <w:pPr>
              <w:jc w:val="both"/>
            </w:pPr>
            <w:r>
              <w:t xml:space="preserve">Середа       8.00 </w:t>
            </w:r>
            <w:r w:rsidRPr="009074F7">
              <w:rPr>
                <w:lang w:val="ru-RU"/>
              </w:rPr>
              <w:t xml:space="preserve">- </w:t>
            </w:r>
            <w:r>
              <w:rPr>
                <w:lang w:val="ru-RU"/>
              </w:rPr>
              <w:t>12.00    13.00</w:t>
            </w:r>
            <w:r w:rsidRPr="009074F7">
              <w:rPr>
                <w:lang w:val="ru-RU"/>
              </w:rPr>
              <w:t xml:space="preserve"> </w:t>
            </w:r>
            <w:r>
              <w:t>- 16.00</w:t>
            </w:r>
          </w:p>
          <w:p w:rsidR="0021071A" w:rsidRDefault="0021071A" w:rsidP="00B61FA2">
            <w:pPr>
              <w:jc w:val="both"/>
              <w:rPr>
                <w:sz w:val="20"/>
                <w:szCs w:val="20"/>
              </w:rPr>
            </w:pPr>
            <w:r>
              <w:t>П’ятниця   8.00 -</w:t>
            </w:r>
            <w:r>
              <w:rPr>
                <w:lang w:val="ru-RU"/>
              </w:rPr>
              <w:t xml:space="preserve"> 12.00    13.00</w:t>
            </w:r>
            <w:r w:rsidRPr="009074F7">
              <w:rPr>
                <w:lang w:val="ru-RU"/>
              </w:rPr>
              <w:t xml:space="preserve"> - </w:t>
            </w:r>
            <w:r>
              <w:t>15.00</w:t>
            </w:r>
          </w:p>
        </w:tc>
      </w:tr>
      <w:tr w:rsidR="0021071A" w:rsidRPr="00BC190B" w:rsidTr="00B61FA2">
        <w:trPr>
          <w:trHeight w:val="711"/>
        </w:trPr>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4.</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Перелік та порядок подання документів, необхідних для отримання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vAlign w:val="center"/>
          </w:tcPr>
          <w:p w:rsidR="0021071A" w:rsidRPr="0070685C" w:rsidRDefault="0021071A" w:rsidP="00B61FA2">
            <w:pPr>
              <w:jc w:val="both"/>
            </w:pPr>
            <w:r w:rsidRPr="0070685C">
              <w:t>Паспорт гр. України заявника/ представника по дорученню, доручення в установленому законом порядку.</w:t>
            </w:r>
          </w:p>
          <w:p w:rsidR="0021071A" w:rsidRPr="0070685C" w:rsidRDefault="0021071A" w:rsidP="00B61FA2">
            <w:pPr>
              <w:jc w:val="both"/>
            </w:pPr>
            <w:r w:rsidRPr="0070685C">
              <w:t>Будинкова книга, картка реєстрації особи ( за наявності ).</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5.</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Платність/безоплатність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pPr>
              <w:jc w:val="both"/>
            </w:pPr>
            <w:r w:rsidRPr="0070685C">
              <w:t>Адміністративна послуга надається безоплатно</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Строк надання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hideMark/>
          </w:tcPr>
          <w:p w:rsidR="0021071A" w:rsidRPr="0070685C" w:rsidRDefault="0021071A" w:rsidP="00B61FA2">
            <w:r w:rsidRPr="0070685C">
              <w:t>До 5 робочих днів</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7.</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Результат надання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hideMark/>
          </w:tcPr>
          <w:p w:rsidR="0021071A" w:rsidRPr="0070685C" w:rsidRDefault="0021071A" w:rsidP="00B61FA2">
            <w:r w:rsidRPr="0070685C">
              <w:t>Відповідь на запит</w:t>
            </w:r>
          </w:p>
        </w:tc>
      </w:tr>
      <w:tr w:rsidR="0021071A" w:rsidRPr="009648F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8.</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Спосіб отримання результату надання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hideMark/>
          </w:tcPr>
          <w:p w:rsidR="0021071A" w:rsidRPr="0070685C" w:rsidRDefault="0021071A" w:rsidP="00B61FA2">
            <w:r w:rsidRPr="0070685C">
              <w:t xml:space="preserve">Шляхом звернення до відділу реєстрації місця проживання Бучанської міської ради (особисто, </w:t>
            </w:r>
            <w:proofErr w:type="spellStart"/>
            <w:r w:rsidRPr="0070685C">
              <w:t>почтою</w:t>
            </w:r>
            <w:proofErr w:type="spellEnd"/>
            <w:r w:rsidRPr="0070685C">
              <w:t>)</w:t>
            </w:r>
          </w:p>
        </w:tc>
      </w:tr>
      <w:tr w:rsidR="0021071A" w:rsidRPr="00BA1739"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t>9.</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Нормативно-правові акти, які регулюють порядок та умови надання адміністративної послуги</w:t>
            </w:r>
          </w:p>
        </w:tc>
        <w:tc>
          <w:tcPr>
            <w:tcW w:w="6096" w:type="dxa"/>
            <w:tcBorders>
              <w:top w:val="single" w:sz="4" w:space="0" w:color="auto"/>
              <w:left w:val="single" w:sz="4" w:space="0" w:color="auto"/>
              <w:bottom w:val="single" w:sz="4" w:space="0" w:color="auto"/>
              <w:right w:val="single" w:sz="4" w:space="0" w:color="auto"/>
            </w:tcBorders>
            <w:hideMark/>
          </w:tcPr>
          <w:p w:rsidR="0021071A" w:rsidRPr="00C33E59" w:rsidRDefault="0021071A" w:rsidP="00B61FA2">
            <w:pPr>
              <w:pStyle w:val="1"/>
              <w:rPr>
                <w:b/>
                <w:bCs/>
                <w:color w:val="000000"/>
                <w:shd w:val="clear" w:color="auto" w:fill="FFFFFF"/>
              </w:rPr>
            </w:pPr>
            <w:r w:rsidRPr="00D1398E">
              <w:t>Закон  України «Про звернення громадян»;</w:t>
            </w:r>
            <w:r>
              <w:rPr>
                <w:color w:val="000000"/>
                <w:shd w:val="clear" w:color="auto" w:fill="FFFFFF"/>
              </w:rPr>
              <w:t xml:space="preserve"> </w:t>
            </w:r>
            <w:r w:rsidRPr="00D1398E">
              <w:rPr>
                <w:color w:val="000000"/>
                <w:shd w:val="clear" w:color="auto" w:fill="FFFFFF"/>
              </w:rPr>
              <w:t>Постанова</w:t>
            </w:r>
            <w:r>
              <w:rPr>
                <w:color w:val="000000"/>
                <w:shd w:val="clear" w:color="auto" w:fill="FFFFFF"/>
              </w:rPr>
              <w:t xml:space="preserve"> КМУ</w:t>
            </w:r>
            <w:r w:rsidRPr="00D1398E">
              <w:rPr>
                <w:color w:val="000000"/>
                <w:shd w:val="clear" w:color="auto" w:fill="FFFFFF"/>
              </w:rPr>
              <w:t xml:space="preserve"> № 207 </w:t>
            </w:r>
            <w:r w:rsidRPr="00D1398E">
              <w:rPr>
                <w:color w:val="0D0D0D" w:themeColor="text1" w:themeTint="F2"/>
                <w:shd w:val="clear" w:color="auto" w:fill="FFFFFF"/>
              </w:rPr>
              <w:t>«</w:t>
            </w:r>
            <w:r w:rsidRPr="00D1398E">
              <w:rPr>
                <w:color w:val="0D0D0D" w:themeColor="text1" w:themeTint="F2"/>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Pr>
                <w:color w:val="0D0D0D" w:themeColor="text1" w:themeTint="F2"/>
              </w:rPr>
              <w:t xml:space="preserve">» </w:t>
            </w:r>
            <w:r w:rsidRPr="008F7A28">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№888;</w:t>
            </w:r>
            <w:r>
              <w:t xml:space="preserve"> </w:t>
            </w:r>
            <w:r w:rsidRPr="001F3D5F">
              <w:t xml:space="preserve">Постанова КМУ </w:t>
            </w:r>
            <w:r w:rsidRPr="001F3D5F">
              <w:rPr>
                <w:rStyle w:val="rvts9"/>
                <w:color w:val="000000"/>
                <w:bdr w:val="none" w:sz="0" w:space="0" w:color="auto" w:frame="1"/>
                <w:shd w:val="clear" w:color="auto" w:fill="FFFFFF"/>
              </w:rPr>
              <w:t>від 21 жовтня 1995 р. № 848</w:t>
            </w:r>
            <w:r w:rsidRPr="001F3D5F">
              <w:rPr>
                <w:color w:val="000000"/>
                <w:shd w:val="clear" w:color="auto" w:fill="FFFFFF"/>
              </w:rPr>
              <w:t> </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hideMark/>
          </w:tcPr>
          <w:p w:rsidR="0021071A" w:rsidRPr="0070685C" w:rsidRDefault="0021071A" w:rsidP="00B61FA2">
            <w:r w:rsidRPr="0070685C">
              <w:lastRenderedPageBreak/>
              <w:t>10.</w:t>
            </w:r>
          </w:p>
        </w:tc>
        <w:tc>
          <w:tcPr>
            <w:tcW w:w="2835" w:type="dxa"/>
            <w:tcBorders>
              <w:top w:val="single" w:sz="4" w:space="0" w:color="auto"/>
              <w:left w:val="single" w:sz="4" w:space="0" w:color="auto"/>
              <w:bottom w:val="single" w:sz="4" w:space="0" w:color="auto"/>
              <w:right w:val="single" w:sz="4" w:space="0" w:color="auto"/>
            </w:tcBorders>
            <w:vAlign w:val="center"/>
            <w:hideMark/>
          </w:tcPr>
          <w:p w:rsidR="0021071A" w:rsidRDefault="0021071A" w:rsidP="00B61FA2">
            <w:pPr>
              <w:rPr>
                <w:b/>
              </w:rPr>
            </w:pPr>
            <w:r>
              <w:rPr>
                <w:b/>
              </w:rPr>
              <w:t>Причини відмови</w:t>
            </w:r>
          </w:p>
        </w:tc>
        <w:tc>
          <w:tcPr>
            <w:tcW w:w="6096" w:type="dxa"/>
            <w:tcBorders>
              <w:top w:val="single" w:sz="4" w:space="0" w:color="auto"/>
              <w:left w:val="single" w:sz="4" w:space="0" w:color="auto"/>
              <w:bottom w:val="single" w:sz="4" w:space="0" w:color="auto"/>
              <w:right w:val="single" w:sz="4" w:space="0" w:color="auto"/>
            </w:tcBorders>
            <w:hideMark/>
          </w:tcPr>
          <w:p w:rsidR="0021071A" w:rsidRPr="00F77DA3" w:rsidRDefault="0021071A" w:rsidP="00B61FA2">
            <w:r w:rsidRPr="00F77DA3">
              <w:t xml:space="preserve">Особа не подала необхідних документів або інформації; </w:t>
            </w:r>
          </w:p>
          <w:p w:rsidR="0021071A" w:rsidRPr="00F77DA3" w:rsidRDefault="0021071A" w:rsidP="00B61FA2">
            <w:r w:rsidRPr="00F77DA3">
              <w:t>У поданих документах містяться недостовірні відомості або подані документи є недійсними;</w:t>
            </w:r>
          </w:p>
          <w:p w:rsidR="0021071A" w:rsidRPr="00F77DA3" w:rsidRDefault="0021071A" w:rsidP="00B61FA2">
            <w:r w:rsidRPr="00F77DA3">
              <w:t>Звернулася особа, яка не досягла 14 років.</w:t>
            </w:r>
          </w:p>
        </w:tc>
      </w:tr>
      <w:tr w:rsidR="0021071A" w:rsidTr="00B61FA2">
        <w:tc>
          <w:tcPr>
            <w:tcW w:w="425" w:type="dxa"/>
            <w:tcBorders>
              <w:top w:val="single" w:sz="4" w:space="0" w:color="auto"/>
              <w:left w:val="single" w:sz="4" w:space="0" w:color="auto"/>
              <w:bottom w:val="single" w:sz="4" w:space="0" w:color="auto"/>
              <w:right w:val="single" w:sz="4" w:space="0" w:color="auto"/>
            </w:tcBorders>
            <w:vAlign w:val="center"/>
          </w:tcPr>
          <w:p w:rsidR="0021071A" w:rsidRPr="0070685C" w:rsidRDefault="0021071A" w:rsidP="00B61FA2">
            <w:r w:rsidRPr="0070685C">
              <w:t>11.</w:t>
            </w:r>
          </w:p>
        </w:tc>
        <w:tc>
          <w:tcPr>
            <w:tcW w:w="2835" w:type="dxa"/>
            <w:tcBorders>
              <w:top w:val="single" w:sz="4" w:space="0" w:color="auto"/>
              <w:left w:val="single" w:sz="4" w:space="0" w:color="auto"/>
              <w:bottom w:val="single" w:sz="4" w:space="0" w:color="auto"/>
              <w:right w:val="single" w:sz="4" w:space="0" w:color="auto"/>
            </w:tcBorders>
            <w:vAlign w:val="center"/>
          </w:tcPr>
          <w:p w:rsidR="0021071A" w:rsidRDefault="0021071A" w:rsidP="00B61FA2">
            <w:pPr>
              <w:rPr>
                <w:b/>
              </w:rPr>
            </w:pPr>
            <w:r>
              <w:rPr>
                <w:b/>
              </w:rPr>
              <w:t>Порядок оскарження</w:t>
            </w:r>
          </w:p>
        </w:tc>
        <w:tc>
          <w:tcPr>
            <w:tcW w:w="6096" w:type="dxa"/>
            <w:tcBorders>
              <w:top w:val="single" w:sz="4" w:space="0" w:color="auto"/>
              <w:left w:val="single" w:sz="4" w:space="0" w:color="auto"/>
              <w:bottom w:val="single" w:sz="4" w:space="0" w:color="auto"/>
              <w:right w:val="single" w:sz="4" w:space="0" w:color="auto"/>
            </w:tcBorders>
          </w:tcPr>
          <w:p w:rsidR="0021071A" w:rsidRPr="00F77DA3" w:rsidRDefault="0021071A" w:rsidP="00B61FA2">
            <w:r>
              <w:t>В судовому порядку</w:t>
            </w:r>
          </w:p>
        </w:tc>
      </w:tr>
    </w:tbl>
    <w:p w:rsidR="0021071A" w:rsidRDefault="0021071A" w:rsidP="0021071A">
      <w:pPr>
        <w:tabs>
          <w:tab w:val="left" w:pos="1170"/>
        </w:tabs>
      </w:pPr>
      <w:r>
        <w:t xml:space="preserve">  Начальник відділу реєстрації</w:t>
      </w:r>
    </w:p>
    <w:p w:rsidR="0021071A" w:rsidRPr="00FA2090" w:rsidRDefault="0021071A" w:rsidP="0021071A">
      <w:pPr>
        <w:tabs>
          <w:tab w:val="left" w:pos="1170"/>
        </w:tabs>
      </w:pPr>
      <w:r>
        <w:t xml:space="preserve">  місця проживання БМР                                                                     </w:t>
      </w:r>
      <w:proofErr w:type="spellStart"/>
      <w:r>
        <w:t>О.Г.Компанець</w:t>
      </w:r>
      <w:proofErr w:type="spellEnd"/>
    </w:p>
    <w:p w:rsidR="0021071A" w:rsidRDefault="0021071A" w:rsidP="0021071A"/>
    <w:p w:rsidR="0021071A" w:rsidRDefault="0021071A" w:rsidP="0021071A"/>
    <w:p w:rsidR="0021071A" w:rsidRDefault="0021071A" w:rsidP="0021071A"/>
    <w:p w:rsidR="0021071A" w:rsidRDefault="0021071A" w:rsidP="0021071A"/>
    <w:p w:rsidR="0021071A" w:rsidRDefault="0021071A" w:rsidP="0021071A"/>
    <w:p w:rsidR="0021071A" w:rsidRDefault="0021071A"/>
    <w:sectPr w:rsidR="002107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A523D"/>
    <w:multiLevelType w:val="hybridMultilevel"/>
    <w:tmpl w:val="4D4844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991"/>
    <w:rsid w:val="0021071A"/>
    <w:rsid w:val="004D4E27"/>
    <w:rsid w:val="00687D71"/>
    <w:rsid w:val="00760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ABCB3"/>
  <w15:chartTrackingRefBased/>
  <w15:docId w15:val="{1B181F15-F9BE-4F2D-8614-EEFC2DF0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71A"/>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uiPriority w:val="99"/>
    <w:qFormat/>
    <w:rsid w:val="0021071A"/>
    <w:pPr>
      <w:keepNext/>
      <w:outlineLvl w:val="0"/>
    </w:pPr>
    <w:rPr>
      <w:rFonts w:eastAsia="Times New Roman"/>
    </w:rPr>
  </w:style>
  <w:style w:type="paragraph" w:styleId="2">
    <w:name w:val="heading 2"/>
    <w:basedOn w:val="a"/>
    <w:next w:val="a"/>
    <w:link w:val="20"/>
    <w:uiPriority w:val="99"/>
    <w:semiHidden/>
    <w:unhideWhenUsed/>
    <w:qFormat/>
    <w:rsid w:val="0021071A"/>
    <w:pPr>
      <w:keepNext/>
      <w:ind w:left="5812" w:hanging="5760"/>
      <w:jc w:val="center"/>
      <w:outlineLvl w:val="1"/>
    </w:pPr>
    <w:rPr>
      <w:rFonts w:eastAsia="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1071A"/>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9"/>
    <w:semiHidden/>
    <w:rsid w:val="0021071A"/>
    <w:rPr>
      <w:rFonts w:ascii="Times New Roman" w:eastAsia="Times New Roman" w:hAnsi="Times New Roman" w:cs="Times New Roman"/>
      <w:b/>
      <w:bCs/>
      <w:sz w:val="20"/>
      <w:szCs w:val="20"/>
      <w:lang w:val="uk-UA" w:eastAsia="ru-RU"/>
    </w:rPr>
  </w:style>
  <w:style w:type="paragraph" w:styleId="a3">
    <w:name w:val="List Paragraph"/>
    <w:basedOn w:val="a"/>
    <w:uiPriority w:val="34"/>
    <w:qFormat/>
    <w:rsid w:val="0021071A"/>
    <w:pPr>
      <w:ind w:left="720"/>
      <w:contextualSpacing/>
    </w:pPr>
  </w:style>
  <w:style w:type="paragraph" w:customStyle="1" w:styleId="rvps2">
    <w:name w:val="rvps2"/>
    <w:basedOn w:val="a"/>
    <w:rsid w:val="0021071A"/>
    <w:pPr>
      <w:spacing w:before="100" w:beforeAutospacing="1" w:after="100" w:afterAutospacing="1"/>
    </w:pPr>
    <w:rPr>
      <w:rFonts w:eastAsia="Times New Roman"/>
      <w:lang w:val="ru-RU"/>
    </w:rPr>
  </w:style>
  <w:style w:type="character" w:customStyle="1" w:styleId="rvts9">
    <w:name w:val="rvts9"/>
    <w:basedOn w:val="a0"/>
    <w:rsid w:val="0021071A"/>
  </w:style>
  <w:style w:type="paragraph" w:styleId="a4">
    <w:name w:val="No Spacing"/>
    <w:uiPriority w:val="1"/>
    <w:qFormat/>
    <w:rsid w:val="0021071A"/>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3493</Words>
  <Characters>19915</Characters>
  <Application>Microsoft Office Word</Application>
  <DocSecurity>0</DocSecurity>
  <Lines>165</Lines>
  <Paragraphs>46</Paragraphs>
  <ScaleCrop>false</ScaleCrop>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2019-09-17T11:43:00Z</dcterms:created>
  <dcterms:modified xsi:type="dcterms:W3CDTF">2019-09-17T11:45:00Z</dcterms:modified>
</cp:coreProperties>
</file>